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4DB0" w:rsidRDefault="00D84DB0" w:rsidP="00B07F97">
      <w:pPr>
        <w:pStyle w:val="Pa17"/>
        <w:spacing w:line="240" w:lineRule="auto"/>
        <w:jc w:val="both"/>
        <w:rPr>
          <w:i/>
          <w:iCs/>
          <w:color w:val="000000"/>
        </w:rPr>
      </w:pPr>
      <w:bookmarkStart w:id="0" w:name="_GoBack"/>
      <w:r>
        <w:rPr>
          <w:noProof/>
          <w:lang w:eastAsia="ru-RU"/>
        </w:rPr>
        <w:drawing>
          <wp:inline distT="0" distB="0" distL="0" distR="0" wp14:anchorId="708AF655" wp14:editId="196DCB90">
            <wp:extent cx="438150" cy="438150"/>
            <wp:effectExtent l="0" t="0" r="0" b="0"/>
            <wp:docPr id="3" name="Рисунок 3" descr="Инструкции по продукту Этикетка Стикер Символ Знак, Руководства по  продукту, текст, этикетка, логотип png | PNG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Инструкции по продукту Этикетка Стикер Символ Знак, Руководства по  продукту, текст, этикетка, логотип png | PNGW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8150" cy="438150"/>
                    </a:xfrm>
                    <a:prstGeom prst="rect">
                      <a:avLst/>
                    </a:prstGeom>
                    <a:noFill/>
                    <a:ln>
                      <a:noFill/>
                    </a:ln>
                  </pic:spPr>
                </pic:pic>
              </a:graphicData>
            </a:graphic>
          </wp:inline>
        </w:drawing>
      </w:r>
      <w:bookmarkEnd w:id="0"/>
    </w:p>
    <w:p w:rsidR="00B07F97" w:rsidRPr="00D84DB0" w:rsidRDefault="00B07F97" w:rsidP="00D84DB0">
      <w:pPr>
        <w:pStyle w:val="Pa17"/>
        <w:spacing w:line="240" w:lineRule="auto"/>
        <w:jc w:val="center"/>
        <w:rPr>
          <w:b/>
          <w:color w:val="000000"/>
        </w:rPr>
      </w:pPr>
      <w:r w:rsidRPr="00D84DB0">
        <w:rPr>
          <w:b/>
          <w:i/>
          <w:iCs/>
          <w:color w:val="000000"/>
        </w:rPr>
        <w:t>1-тақырып</w:t>
      </w:r>
    </w:p>
    <w:p w:rsidR="00B07F97" w:rsidRPr="00B07F97" w:rsidRDefault="00B07F97" w:rsidP="00D84DB0">
      <w:pPr>
        <w:pStyle w:val="Pa18"/>
        <w:spacing w:line="240" w:lineRule="auto"/>
        <w:jc w:val="center"/>
        <w:rPr>
          <w:color w:val="000000"/>
        </w:rPr>
      </w:pPr>
      <w:r w:rsidRPr="00B07F97">
        <w:rPr>
          <w:b/>
          <w:bCs/>
          <w:color w:val="000000"/>
        </w:rPr>
        <w:t>ҚАЗІРГІ ЭКОНОМИКАЛЫҚ ТЕОРИЯНЫҢ ПӘНІ ЖӘНЕ ӘДІСІ</w:t>
      </w:r>
    </w:p>
    <w:p w:rsidR="00D84DB0" w:rsidRDefault="00D84DB0" w:rsidP="00B07F97">
      <w:pPr>
        <w:pStyle w:val="Pa13"/>
        <w:spacing w:line="240" w:lineRule="auto"/>
        <w:ind w:firstLine="280"/>
        <w:jc w:val="both"/>
        <w:rPr>
          <w:b/>
          <w:bCs/>
          <w:color w:val="000000"/>
        </w:rPr>
      </w:pPr>
    </w:p>
    <w:p w:rsidR="00B07F97" w:rsidRPr="00B07F97" w:rsidRDefault="00B07F97" w:rsidP="00B07F97">
      <w:pPr>
        <w:pStyle w:val="Pa13"/>
        <w:spacing w:line="240" w:lineRule="auto"/>
        <w:ind w:firstLine="280"/>
        <w:jc w:val="both"/>
        <w:rPr>
          <w:color w:val="000000"/>
        </w:rPr>
      </w:pPr>
      <w:r w:rsidRPr="00B07F97">
        <w:rPr>
          <w:b/>
          <w:bCs/>
          <w:color w:val="000000"/>
        </w:rPr>
        <w:t xml:space="preserve">Мақсаты: </w:t>
      </w:r>
      <w:r w:rsidRPr="00B07F97">
        <w:rPr>
          <w:color w:val="000000"/>
        </w:rPr>
        <w:t>экономикалық теория ғылымының зерттеу пәнін, аясын, объектісі мен субъектісін, зерттейтін негізгі мәселелерін, әдістерін, құрылымын, атқаратын қызметтерін және экономикалық теорияның ғылым ретінде қалыптасуын жан-жақты қарастыру.</w:t>
      </w:r>
    </w:p>
    <w:p w:rsidR="00B07F97" w:rsidRPr="00B07F97" w:rsidRDefault="00B07F97" w:rsidP="00B07F97">
      <w:pPr>
        <w:pStyle w:val="Pa19"/>
        <w:spacing w:line="240" w:lineRule="auto"/>
        <w:ind w:firstLine="280"/>
        <w:jc w:val="both"/>
        <w:rPr>
          <w:color w:val="000000"/>
        </w:rPr>
      </w:pPr>
      <w:r w:rsidRPr="00B07F97">
        <w:rPr>
          <w:b/>
          <w:bCs/>
          <w:color w:val="000000"/>
        </w:rPr>
        <w:t>Талқылау сұрақтары:</w:t>
      </w:r>
    </w:p>
    <w:p w:rsidR="00B07F97" w:rsidRPr="00B07F97" w:rsidRDefault="00B07F97" w:rsidP="00B07F97">
      <w:pPr>
        <w:pStyle w:val="Pa13"/>
        <w:spacing w:line="240" w:lineRule="auto"/>
        <w:ind w:firstLine="280"/>
        <w:jc w:val="both"/>
        <w:rPr>
          <w:color w:val="000000"/>
        </w:rPr>
      </w:pPr>
      <w:r w:rsidRPr="00B07F97">
        <w:rPr>
          <w:color w:val="000000"/>
        </w:rPr>
        <w:t>1.1. Экономикалық теорияның зерттеу пәні мен әдістері;</w:t>
      </w:r>
    </w:p>
    <w:p w:rsidR="00B07F97" w:rsidRPr="00B07F97" w:rsidRDefault="00B07F97" w:rsidP="00B07F97">
      <w:pPr>
        <w:pStyle w:val="Pa13"/>
        <w:spacing w:line="240" w:lineRule="auto"/>
        <w:ind w:firstLine="280"/>
        <w:jc w:val="both"/>
        <w:rPr>
          <w:color w:val="000000"/>
        </w:rPr>
      </w:pPr>
      <w:r w:rsidRPr="00B07F97">
        <w:rPr>
          <w:color w:val="000000"/>
        </w:rPr>
        <w:t>1.2. Экономикалық заңдар және экономикалық категориялар;</w:t>
      </w:r>
    </w:p>
    <w:p w:rsidR="00B07F97" w:rsidRPr="00B07F97" w:rsidRDefault="00B07F97" w:rsidP="00D84DB0">
      <w:pPr>
        <w:pStyle w:val="Pa20"/>
        <w:spacing w:line="240" w:lineRule="auto"/>
        <w:ind w:firstLine="284"/>
        <w:jc w:val="both"/>
        <w:rPr>
          <w:color w:val="000000"/>
        </w:rPr>
      </w:pPr>
      <w:r w:rsidRPr="00B07F97">
        <w:rPr>
          <w:color w:val="000000"/>
        </w:rPr>
        <w:t>1.3. Экономикалық теорияның қалыптасуы мен тарихи даму кезеңдері;</w:t>
      </w:r>
    </w:p>
    <w:p w:rsidR="00B07F97" w:rsidRPr="00B07F97" w:rsidRDefault="00B07F97" w:rsidP="00D84DB0">
      <w:pPr>
        <w:pStyle w:val="Pa20"/>
        <w:spacing w:line="240" w:lineRule="auto"/>
        <w:ind w:firstLine="284"/>
        <w:jc w:val="both"/>
        <w:rPr>
          <w:color w:val="000000"/>
        </w:rPr>
      </w:pPr>
      <w:r w:rsidRPr="00B07F97">
        <w:rPr>
          <w:color w:val="000000"/>
        </w:rPr>
        <w:t>1.4. Экономикалық теорияның құрылымы және атқаратын қызметтері.</w:t>
      </w:r>
    </w:p>
    <w:p w:rsidR="00B07F97" w:rsidRPr="00B07F97" w:rsidRDefault="00B07F97" w:rsidP="00B07F97">
      <w:pPr>
        <w:pStyle w:val="Pa21"/>
        <w:spacing w:line="240" w:lineRule="auto"/>
        <w:ind w:firstLine="280"/>
        <w:jc w:val="both"/>
        <w:rPr>
          <w:color w:val="000000"/>
        </w:rPr>
      </w:pPr>
      <w:r w:rsidRPr="00B07F97">
        <w:rPr>
          <w:b/>
          <w:bCs/>
          <w:color w:val="000000"/>
        </w:rPr>
        <w:t xml:space="preserve">Негізгі ұғымдар: </w:t>
      </w:r>
      <w:r w:rsidRPr="00B07F97">
        <w:rPr>
          <w:color w:val="000000"/>
        </w:rPr>
        <w:t>экономия, саяси экономия, меркантилизм, физиократизм, классикалық саяси экономия, марксизм, неоклассикалық теория, маржинализм, кейнсиандық мектеп, монетаризм, институционализм, қоғамдық таңдау теориясы, экономикс, экономикалық теория, экономикалық теорияның зерттеу пәні, экономикалық теорияның зерттеу аясы, экономикалық теорияның зерттеу объектісі мен субъектісі, экономикалық заңдар, экономикалық категориялар, экономикалық теорияның әдістері, экономикалық саясат, позитивті талдау, нормативті талдау, т.б.</w:t>
      </w:r>
    </w:p>
    <w:p w:rsidR="00D84DB0" w:rsidRDefault="00D84DB0" w:rsidP="00B07F97">
      <w:pPr>
        <w:pStyle w:val="Pa22"/>
        <w:spacing w:line="240" w:lineRule="auto"/>
        <w:jc w:val="both"/>
        <w:rPr>
          <w:b/>
          <w:bCs/>
          <w:color w:val="000000"/>
        </w:rPr>
      </w:pPr>
    </w:p>
    <w:p w:rsidR="00B07F97" w:rsidRPr="00B07F97" w:rsidRDefault="00B07F97" w:rsidP="00B07F97">
      <w:pPr>
        <w:pStyle w:val="Pa22"/>
        <w:spacing w:line="240" w:lineRule="auto"/>
        <w:jc w:val="both"/>
        <w:rPr>
          <w:color w:val="000000"/>
        </w:rPr>
      </w:pPr>
      <w:r w:rsidRPr="00B07F97">
        <w:rPr>
          <w:b/>
          <w:bCs/>
          <w:color w:val="000000"/>
        </w:rPr>
        <w:t>1.1. Экономикалық теорияның зерттеу пәні мен әдістері</w:t>
      </w:r>
    </w:p>
    <w:p w:rsidR="00B07F97" w:rsidRPr="00B07F97" w:rsidRDefault="00B07F97" w:rsidP="00B07F97">
      <w:pPr>
        <w:pStyle w:val="Pa13"/>
        <w:spacing w:line="240" w:lineRule="auto"/>
        <w:ind w:firstLine="280"/>
        <w:jc w:val="both"/>
        <w:rPr>
          <w:color w:val="000000"/>
        </w:rPr>
      </w:pPr>
      <w:r w:rsidRPr="00B07F97">
        <w:rPr>
          <w:color w:val="000000"/>
        </w:rPr>
        <w:t xml:space="preserve">Адамзат баласының даму тарихында терең қозғаушы күш ретінде материалдық игіліктерді өндіру үдерісі табылған. Қоғам тек осы өндірістік үдерістерді жүзеге асыру және үнемі үздіксіз жаңартып отыру арқылы ғана тіршілік ете алады және дами алады. Сондықтан </w:t>
      </w:r>
      <w:r w:rsidRPr="00B07F97">
        <w:rPr>
          <w:i/>
          <w:iCs/>
          <w:color w:val="000000"/>
        </w:rPr>
        <w:t xml:space="preserve">экономика кез келген қоғамның іргетасы болып табылады. </w:t>
      </w:r>
      <w:r w:rsidRPr="00B07F97">
        <w:rPr>
          <w:color w:val="000000"/>
        </w:rPr>
        <w:t>Адамзат әрқашанда экономикамен және экономикалық таңдау жағдайында өмір сүреді. Демек, осының негізінде ғана экономикалық саясат, ғылым мен білім, дін, өнер сияқты салалар жұмыс істей алады.</w:t>
      </w:r>
    </w:p>
    <w:p w:rsidR="006B4B5E" w:rsidRPr="00B07F97" w:rsidRDefault="00B07F97" w:rsidP="00B07F97">
      <w:pPr>
        <w:spacing w:after="0" w:line="240" w:lineRule="auto"/>
        <w:jc w:val="both"/>
        <w:rPr>
          <w:rFonts w:ascii="Times New Roman" w:hAnsi="Times New Roman" w:cs="Times New Roman"/>
          <w:color w:val="000000"/>
          <w:sz w:val="24"/>
          <w:szCs w:val="24"/>
        </w:rPr>
      </w:pPr>
      <w:r w:rsidRPr="00B07F97">
        <w:rPr>
          <w:rFonts w:ascii="Times New Roman" w:hAnsi="Times New Roman" w:cs="Times New Roman"/>
          <w:color w:val="000000"/>
          <w:sz w:val="24"/>
          <w:szCs w:val="24"/>
        </w:rPr>
        <w:t>Қазіргі уақытта, экономика әрбір адамның өміріне дендеп кірді және адамдардың өздері экономика жайлы көбірек білуге ұмтылып келеді.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 xml:space="preserve">Экономика дегеніміз не? «Экономия» ұғымы және одан туындайтын «экономика» сөзі ежелгі гректің «ойкос, экос» – үй, үй шаруашылығы және «номос» – заң, заңдылық деген сөздерінен құралады. Олай болса, </w:t>
      </w:r>
      <w:r w:rsidRPr="00B07F97">
        <w:rPr>
          <w:rFonts w:ascii="Times New Roman" w:hAnsi="Times New Roman" w:cs="Times New Roman"/>
          <w:b/>
          <w:bCs/>
          <w:sz w:val="24"/>
          <w:szCs w:val="24"/>
        </w:rPr>
        <w:t xml:space="preserve">экономика </w:t>
      </w:r>
      <w:r w:rsidRPr="00B07F97">
        <w:rPr>
          <w:rFonts w:ascii="Times New Roman" w:hAnsi="Times New Roman" w:cs="Times New Roman"/>
          <w:sz w:val="24"/>
          <w:szCs w:val="24"/>
        </w:rPr>
        <w:t xml:space="preserve">– бұл шаруашылықты басқару ережелері мен заңдылықтары. Ал, </w:t>
      </w:r>
      <w:r w:rsidRPr="00B07F97">
        <w:rPr>
          <w:rFonts w:ascii="Times New Roman" w:hAnsi="Times New Roman" w:cs="Times New Roman"/>
          <w:b/>
          <w:bCs/>
          <w:sz w:val="24"/>
          <w:szCs w:val="24"/>
        </w:rPr>
        <w:t xml:space="preserve">экономикалық ғылым </w:t>
      </w:r>
      <w:r w:rsidRPr="00B07F97">
        <w:rPr>
          <w:rFonts w:ascii="Times New Roman" w:hAnsi="Times New Roman" w:cs="Times New Roman"/>
          <w:sz w:val="24"/>
          <w:szCs w:val="24"/>
        </w:rPr>
        <w:t>– шаруашылықтың даму заңдылықтары туралы ғылым.</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Экономикалық ғылымды, яғни экономикалық теорияны зерттеудің мақсатты түрде бірнеше түрлерін бөліп көрсетуге болады: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Экономикалық теорияның зерттеу пәні </w:t>
      </w:r>
      <w:r w:rsidRPr="00B07F97">
        <w:rPr>
          <w:rFonts w:ascii="Times New Roman" w:hAnsi="Times New Roman" w:cs="Times New Roman"/>
          <w:sz w:val="24"/>
          <w:szCs w:val="24"/>
        </w:rPr>
        <w:t>– бұл экономикалық субъектілердің нарықтағы өмір сүру ерекшеліктері мен тәртіптері.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Экономикалық теорияның зерттеу аясы </w:t>
      </w:r>
      <w:r w:rsidRPr="00B07F97">
        <w:rPr>
          <w:rFonts w:ascii="Times New Roman" w:hAnsi="Times New Roman" w:cs="Times New Roman"/>
          <w:sz w:val="24"/>
          <w:szCs w:val="24"/>
        </w:rPr>
        <w:t>– бұл адамдардың экономикалық әрекеттері жүзеге асырылатын экономикалық орта.</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Экономикалық теорияның зерттеу объектісі </w:t>
      </w:r>
      <w:r w:rsidRPr="00B07F97">
        <w:rPr>
          <w:rFonts w:ascii="Times New Roman" w:hAnsi="Times New Roman" w:cs="Times New Roman"/>
          <w:sz w:val="24"/>
          <w:szCs w:val="24"/>
        </w:rPr>
        <w:t>– бұл экономикалық құбылыстар мен экономикалық мәселелер, экономикалық қатынастар мен экономикалық үдерістер.</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Экономикалық теорияның зерттеу субъектісі </w:t>
      </w:r>
      <w:r w:rsidRPr="00B07F97">
        <w:rPr>
          <w:rFonts w:ascii="Times New Roman" w:hAnsi="Times New Roman" w:cs="Times New Roman"/>
          <w:sz w:val="24"/>
          <w:szCs w:val="24"/>
        </w:rPr>
        <w:t>– бұл адам, үй шаруашылығы, фирма, мемлекет және сыртқы орта.</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 xml:space="preserve">Экономикалық теория адамдардың экономикалық мінез-құлықтарын зерттейтіндіктен, олардың нарықтағы іс-әрекеттері материалдық және материалдық емес игіліктерді өндірумен, бөлумен, айырбастаумен және тұтынумен байланысты болып табылады. Осыған қарап, біз экономикалық теорияны адамдардың шешім қабылдау заңдылықтарын зерттейтін </w:t>
      </w:r>
      <w:r w:rsidRPr="00B07F97">
        <w:rPr>
          <w:rFonts w:ascii="Times New Roman" w:hAnsi="Times New Roman" w:cs="Times New Roman"/>
          <w:b/>
          <w:bCs/>
          <w:sz w:val="24"/>
          <w:szCs w:val="24"/>
        </w:rPr>
        <w:t xml:space="preserve">гуманитарлық, </w:t>
      </w:r>
      <w:r w:rsidRPr="00B07F97">
        <w:rPr>
          <w:rFonts w:ascii="Times New Roman" w:hAnsi="Times New Roman" w:cs="Times New Roman"/>
          <w:sz w:val="24"/>
          <w:szCs w:val="24"/>
        </w:rPr>
        <w:t xml:space="preserve">әрі </w:t>
      </w:r>
      <w:r w:rsidRPr="00B07F97">
        <w:rPr>
          <w:rFonts w:ascii="Times New Roman" w:hAnsi="Times New Roman" w:cs="Times New Roman"/>
          <w:b/>
          <w:bCs/>
          <w:sz w:val="24"/>
          <w:szCs w:val="24"/>
        </w:rPr>
        <w:t xml:space="preserve">қоғамдық </w:t>
      </w:r>
      <w:r w:rsidRPr="00B07F97">
        <w:rPr>
          <w:rFonts w:ascii="Times New Roman" w:hAnsi="Times New Roman" w:cs="Times New Roman"/>
          <w:sz w:val="24"/>
          <w:szCs w:val="24"/>
        </w:rPr>
        <w:t>ғылым деп біле аламыз.</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lastRenderedPageBreak/>
        <w:t>Экономикалық теорияның зерттеу пәніне қатысты көптеген анықтамалар бар. Солардың негізгілерін төмендегідей қарастыруға болады.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Экономикалық теория </w:t>
      </w:r>
      <w:r w:rsidRPr="00B07F97">
        <w:rPr>
          <w:rFonts w:ascii="Times New Roman" w:hAnsi="Times New Roman" w:cs="Times New Roman"/>
          <w:sz w:val="24"/>
          <w:szCs w:val="24"/>
        </w:rPr>
        <w:t>– адамдардың шексіз қажеттіліктерін қоғамның шектеулі ресурстары арқылы қанағаттандыру үшін материалдық және материалдық емес игіліктерді өндіру, бөлу, айырбастау және тұтыну бойынша ғылым саласы.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Экономикалық теория </w:t>
      </w:r>
      <w:r w:rsidRPr="00B07F97">
        <w:rPr>
          <w:rFonts w:ascii="Times New Roman" w:hAnsi="Times New Roman" w:cs="Times New Roman"/>
          <w:sz w:val="24"/>
          <w:szCs w:val="24"/>
        </w:rPr>
        <w:t>– шектеулі ресурстарды тиімді пайдалану жолындағы адамдар арасындағы экономикалық қарым-қатынастарды және олардан туындайтын экономикалық мәселелерді зерттейтін қоғамдық ғылым.</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Экономикалық теория </w:t>
      </w:r>
      <w:r w:rsidRPr="00B07F97">
        <w:rPr>
          <w:rFonts w:ascii="Times New Roman" w:hAnsi="Times New Roman" w:cs="Times New Roman"/>
          <w:sz w:val="24"/>
          <w:szCs w:val="24"/>
        </w:rPr>
        <w:t xml:space="preserve">– байлық туралы ғылым. </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 xml:space="preserve">Американ экономисі Пол Самуэльсон экономикалық теорияны барлық экономикалық ғылымдардың патшайымы деп атаған. Осы тұрғыда, экономикалық теорияны зерттеу шаруашылық өмірдеадамдардың экономикалық іс-әрекеттерін танып білуге және барлық уақытта экономикалық заңдардың мәнін түсінуге мүмкіндік береді. </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Экономикалық теорияның пәні нені және қандай құбылыстарды зерттейтіндігін түсіндірсе, оның зерттеу әдістері экономикалық құбылыстарды қалай зерттейтіндігін түсіндіреді. Кез келген басқа ғылымдар сияқты экономикалық теория қоршаған ортаны танып білудің және зерттеудің жалпы және ерекше әдістерін қолданады.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Экономикалық теория әдістерінің алғашқы ғылыми әзірлемелері ежелгі грек ғалымы Аристотельдің еңбектері арқылы танылды. Ол экономикалық ғылымды танып білудің негізгі қағидаларын қалыптастырды. Аристотельмен жасалған анализ, синтез, индукция, дедукция, аналогия және басқа да таным әдістері бүгінгі күнге дейін экономикалық құбылыстар мен үдерістерді талдауда кеңінен қолданылып келеді. Әрине, бұл жерде экономикалық теория пәнінің дамуы мен әрі қарай күрделенуі барысында оны танып білудің әдіс-тәсілдері үнемі жетілдіріліп отырады. Экономикалық ғылымның әдісі деп кең мағынада, біз экономикалық үдерістердің нақты ақиқаттылығына жету жолдарының және экономикалық құбылыстарды зерттеу құралдарының, айла-амалдарының жиынтығын айтамыз.</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Экономикалық теория адами, қоғамдық ғылым ретінде қоршаған ортаны және өмір тіршілігін танып білудің көптеген әдістерін қолданады.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Экономикалық теорияның жалпы әдістері: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1. Ғылыми абстракция </w:t>
      </w:r>
      <w:r w:rsidRPr="00B07F97">
        <w:rPr>
          <w:rFonts w:ascii="Times New Roman" w:hAnsi="Times New Roman" w:cs="Times New Roman"/>
          <w:sz w:val="24"/>
          <w:szCs w:val="24"/>
        </w:rPr>
        <w:t>– бұл зерттеліп отырған құбылыстардың ең маңызды жақтарына және қасиеттеріне көңіл бөлу. Экономикалық теорияның бұл әдісі заңдылықтарды құруда экономикалық құбылыстарды жеңілдетіп көрсетеді.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2. Анализ </w:t>
      </w:r>
      <w:r w:rsidRPr="00B07F97">
        <w:rPr>
          <w:rFonts w:ascii="Times New Roman" w:hAnsi="Times New Roman" w:cs="Times New Roman"/>
          <w:sz w:val="24"/>
          <w:szCs w:val="24"/>
        </w:rPr>
        <w:t>– бұл зерттеліп отырған объектіні жекелеген бөліктерге бөліп талдап көрсету. Мысалы, нарықтық сұраныстың қалыптасу заңдылықтары оның анықтайтын әртүрлі факторлар – баға, тұтынушылардың табысы, олардың талғамы және тағы басқаларын зерттеуден тұруы мүмкін.</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3. Синтез </w:t>
      </w:r>
      <w:r w:rsidRPr="00B07F97">
        <w:rPr>
          <w:rFonts w:ascii="Times New Roman" w:hAnsi="Times New Roman" w:cs="Times New Roman"/>
          <w:sz w:val="24"/>
          <w:szCs w:val="24"/>
        </w:rPr>
        <w:t>– бұл зерттеліп отырған объектінің жекелеген элементтерін біртұтас жүйеге біріктіріп көрсету. Мысалы, нарықтық сұранысты және оның қарқынын түсіну тек оның құрамына кіретін жекелеген бөліктерін (баға, тұтынушылардың табысы және талғамы, т.б.) қарастыру арқылы ғана мүмкін болады. Анализ бен синтез экономикалық құбылыстарды танып білудің өзара байланысқан екі жағын көрсетеді.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4. Индукция </w:t>
      </w:r>
      <w:r w:rsidRPr="00B07F97">
        <w:rPr>
          <w:rFonts w:ascii="Times New Roman" w:hAnsi="Times New Roman" w:cs="Times New Roman"/>
          <w:sz w:val="24"/>
          <w:szCs w:val="24"/>
        </w:rPr>
        <w:t xml:space="preserve">– бұл жекелеген құбылыстар мен деректерден жалпы қорытынды шығару. Мысалы, тұтынушы үшін тұтынылатын әрбір қосымша игіліктің пайдалылығы төмендей береді. Бұдан мынадай қорытындыға келуге болады, берілген тауарды тұтынушы адам сол тауарды оған баға төмендеген жағдайда ғана әрі қарай сатып алуға дайын екендігін көруге болады. </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5. Дедукция </w:t>
      </w:r>
      <w:r w:rsidRPr="00B07F97">
        <w:rPr>
          <w:rFonts w:ascii="Times New Roman" w:hAnsi="Times New Roman" w:cs="Times New Roman"/>
          <w:sz w:val="24"/>
          <w:szCs w:val="24"/>
        </w:rPr>
        <w:t>– бұл жалпыдан жекеге қарай өту. Мысалы, мынадай жалпы қорытынды: әскери адамдар өте сымбатты келеді. Көшеде азаматтық киімде келе жатқан адамды оның сымбаттылығына қарап, оны әскери лауазымға қатысы бар екенін байқауға болады.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6. Эксперимент </w:t>
      </w:r>
      <w:r w:rsidRPr="00B07F97">
        <w:rPr>
          <w:rFonts w:ascii="Times New Roman" w:hAnsi="Times New Roman" w:cs="Times New Roman"/>
          <w:sz w:val="24"/>
          <w:szCs w:val="24"/>
        </w:rPr>
        <w:t xml:space="preserve">– бұл сараптама жүргізу. Көптеген ғылымдар сараптама жүргізуді танымның негізгі әдісі ретінде қолданады. Ол тәжірибеде алға шығарылған ғылыми </w:t>
      </w:r>
      <w:r w:rsidRPr="00B07F97">
        <w:rPr>
          <w:rFonts w:ascii="Times New Roman" w:hAnsi="Times New Roman" w:cs="Times New Roman"/>
          <w:sz w:val="24"/>
          <w:szCs w:val="24"/>
        </w:rPr>
        <w:lastRenderedPageBreak/>
        <w:t>болжамның дұрыстылығын бағалауға мүмкіндік береді. Алайда, экономикалық теорияда бұл әдістің кеңінен қолданылуы шектелген. Экономикалық эксперимент – экономикалық құбылыстарды аса қолайлы жағдайларда жасанды түрде сипаттау және оны әрі қарай тәжірибе жүзінде қолдану. Экономикалық эксперименттердің бір кемшілігі болып олардың барлық ықтимал нәтижелерін нақты болжауға болмайтындығы табылады.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7. Гипотеза </w:t>
      </w:r>
      <w:r w:rsidRPr="00B07F97">
        <w:rPr>
          <w:rFonts w:ascii="Times New Roman" w:hAnsi="Times New Roman" w:cs="Times New Roman"/>
          <w:sz w:val="24"/>
          <w:szCs w:val="24"/>
        </w:rPr>
        <w:t>– бұл алдағы уақытқа ғылыми болжам жасай алу. Ғылыми дәлелдемелер мен қорытындылар үлгілерді зерттеу негізінде қалыптасып отырады, яғни экономикалық шынайылылықтың құбылыстары арасындағы байланыстардың түйінін келтіріп отырады. Мысал ретінде, қандай да бір нарықта қалыптасқан баға сол нарық жөнінде барлық қол жетімді ақпараттарды бере алатын «тиімді нарық гипотезасын» келтіруге болады. Мұндай болжамның шындығы немесе жалғандығы оны экономикалық шынайылықтың нақты деректерімен салыстыру жолымен тексеріледі.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8. Аналогия </w:t>
      </w:r>
      <w:r w:rsidRPr="00B07F97">
        <w:rPr>
          <w:rFonts w:ascii="Times New Roman" w:hAnsi="Times New Roman" w:cs="Times New Roman"/>
          <w:sz w:val="24"/>
          <w:szCs w:val="24"/>
        </w:rPr>
        <w:t>– бұл экономикалық құбылыстарды басқа экономикалық емес мысалдар арқылы түсіндіру және ұқсату. Мысалы, экономикадағы ақша айналымы жүйесін адам организміндегі қан айналымына ұқсатуға болады.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9. «Әртүрлі тең жағдайларда» әдісі </w:t>
      </w:r>
      <w:r w:rsidRPr="00B07F97">
        <w:rPr>
          <w:rFonts w:ascii="Times New Roman" w:hAnsi="Times New Roman" w:cs="Times New Roman"/>
          <w:sz w:val="24"/>
          <w:szCs w:val="24"/>
        </w:rPr>
        <w:t>– бұл қандай да бір құбылысқа бір фактор әсер еткенде басқа факторларды тұрақты деп қарастыру. Бұл экономикалық құбылыстар арасындағы функционалдық байланыстарды анықтау үшін экономикалық зерттеулерде қолданылатын аса маңызды ұстаным болып табылады. Мысалы, біз сұранысқа тауар бағасының қалай әсер ететінін білгіміз келсе, онда оған әсер ететін басқа факторларды тұрақты деп болжауымыз керек.</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Экономикалық теорияның ерекше әдістері: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1. Экономикалық-математикалық үлгілеу </w:t>
      </w:r>
      <w:r w:rsidRPr="00B07F97">
        <w:rPr>
          <w:rFonts w:ascii="Times New Roman" w:hAnsi="Times New Roman" w:cs="Times New Roman"/>
          <w:sz w:val="24"/>
          <w:szCs w:val="24"/>
        </w:rPr>
        <w:t>– экономикалық теорияда аса кеңінен қолданылатын зерттеу әдісі. Негізінен, нарықтың дамуын сипаттайтын нақты сандық заңдылықтарды анықтауға мүмкіндік беретін және әртүрлі өзгермелі факторлардың әсерін көрсететін жекелеген көрсеткіштердің сапалық бағалануын білдіретін әдіс болып табылады. Экономикалық үлгілер – экономикалық құбылыстардың себептерін, олардың өзгеру заңдылықтарын және сол өзгерістердің салдарларын анықтауға мүмкіндік беретін шынайылықты қарапайым түрде суреттеу.</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2. Шекті талдау. </w:t>
      </w:r>
      <w:r w:rsidRPr="00B07F97">
        <w:rPr>
          <w:rFonts w:ascii="Times New Roman" w:hAnsi="Times New Roman" w:cs="Times New Roman"/>
          <w:sz w:val="24"/>
          <w:szCs w:val="24"/>
        </w:rPr>
        <w:t>Бұл әдіс экономикалық іс-қимылдың өзгерістерін зерттейді, экономикалық субъектілер өз мақсаттарына жетуі барысында іске асырған шығындарын табыстарымен салыстырып отырады, яғни олар іс-әрекеттері (игіліктерді өндіру, оларды сату және сатып алу) нәтижесінде қосымша шығындары қосымша алынатын табыстарына тең болғанға дейін өз пайдаларын және пайдалылықтарын мейлінше арттыра береді.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3. Функционалдық талдау. </w:t>
      </w:r>
      <w:r w:rsidRPr="00B07F97">
        <w:rPr>
          <w:rFonts w:ascii="Times New Roman" w:hAnsi="Times New Roman" w:cs="Times New Roman"/>
          <w:sz w:val="24"/>
          <w:szCs w:val="24"/>
        </w:rPr>
        <w:t>Бұл әдісте алдымен зерттеліп отырған құбылыстың типтік сипаты, содан кейін осы құбылыстың сипатына әсер ететін факторлар анықталады. Зерттеліп отырған құбылыс пен оған әсер ететін факторлар арасындағы өзара байланыс функция арқылы түсіндіріледі. Функциялық шама өзгермелі болып табылады, яғни ол шама оған әсер ететін факторлар арқылы өзінің нәтижесін өзгертеді. Мысалы, егер у х-тің функциясы болып табылса, онда ол былай жазылады: у = f (x), мұнда у – х-тің функциясы болса, ал х – функцияның агрументі болады.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4. Баланстық әдіс. </w:t>
      </w:r>
      <w:r w:rsidRPr="00B07F97">
        <w:rPr>
          <w:rFonts w:ascii="Times New Roman" w:hAnsi="Times New Roman" w:cs="Times New Roman"/>
          <w:sz w:val="24"/>
          <w:szCs w:val="24"/>
        </w:rPr>
        <w:t>Бұл әдіс бірқатар нарықтардың (әсіресе, шикізат нарықтарының) өзгеру жағдайларын болжау үшін қолданылады. Оның мәні сұраныс пен ұсыныстың тепе-теңдігін орнатудан көрінеді. Өткен жылдардың берілген мәліметтері негізінде алдағы жылдарға өндіріс пен тұтынудың болжамдық балансы жасалады. Мұнда өткен жылдардағы шикізат қоры, ішкі тұтыну деңгейі және өнім көлемі есепке алынады.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5. Экстрополяция. </w:t>
      </w:r>
      <w:r w:rsidRPr="00B07F97">
        <w:rPr>
          <w:rFonts w:ascii="Times New Roman" w:hAnsi="Times New Roman" w:cs="Times New Roman"/>
          <w:sz w:val="24"/>
          <w:szCs w:val="24"/>
        </w:rPr>
        <w:t xml:space="preserve">Бұл әдіс зерттеліп отырған экономикалық құбылыстың өткенгі және бүгінгі даму заңдылықтарын талдауға және оны болашақта қолдануға негізделеді. Бұл жерде берілген құбылысқа тән сипатты негізгі арақатынастар, пропорциялар және өсу қарқыны болашақта үлкен сеніммен маңызды түрде орын алады деп болжанады. Олай болса, экономикалық жағдайларды болжаумақсатында қолданылатын экстрополяция әдісі </w:t>
      </w:r>
      <w:r w:rsidRPr="00B07F97">
        <w:rPr>
          <w:rFonts w:ascii="Times New Roman" w:hAnsi="Times New Roman" w:cs="Times New Roman"/>
          <w:sz w:val="24"/>
          <w:szCs w:val="24"/>
        </w:rPr>
        <w:lastRenderedPageBreak/>
        <w:t>өткеннің тәжірибесін есепке алуды қарастырып, оны экономикалық дамудың объективті заңдылықтары ретінде сипаттайды.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1.2. Экономикалық заңдар және экономикалық категориялар</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Зерттеліп отырған құбылыстардың мәні экономикалық заңдар мен экономикалық категорияларда нақты көрініс табады.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Экономикалық заңдар </w:t>
      </w:r>
      <w:r w:rsidRPr="00B07F97">
        <w:rPr>
          <w:rFonts w:ascii="Times New Roman" w:hAnsi="Times New Roman" w:cs="Times New Roman"/>
          <w:sz w:val="24"/>
          <w:szCs w:val="24"/>
        </w:rPr>
        <w:t>– бұл адамдар өмірінде үнемі тұрақты түрде қайталанып отыратын себеп-салдарлық байланыстар мен құбылыстар. Экономикалық заңдар қоғамдық өнімді өндіру, бөлу, айырбастау және тұтыну бойынша экономикалық қатынастардың даму заңдары болып табылады.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Қоғамның даму заңдары – экономикалық заңдар мен табиғат заңдарының ортақ белгілері мен айырмашылықтары болады. Бұларға тән ортақ белгілері болып экономикалық заңдар табиғат заңдары сияқты объективтік заңдар ретінде табылуы, яғни адамдардың еркі мен санасынан тыс тәуелсіз жаратылып, әрекет етеді. Ал айырмашылықтары – экономикалық заңдар адамдардың іс-әрекеті мен қызметін билейтін заңдар. Олар адамдардың еңбек әрекеттерінің үдерісінде туып, осы үдерістер арқылы жүзеге асырылады. Табиғат заңдары (мысалы, бүкіләлемдік тартылыс заңы) болса, адамдар қоғамынан тыс жағдайда да әрекет ете береді.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Экономикалық заңдар (табиғат заңдарынан ерекшелігі) ұзақ мерзім бойы өмір сүретін мәңгілік заңдар емес. Экономикалық заңдар тарихи тұрғыда белгілі бір кезеңде туып, өзгеріп, жойылып кетіп отырады. Экономикалық заңдардың жойылуы адамдар санасынан тәуелсіз, қоғамдағы объективтік экономикалық жағдайлардың өзгерісімен тікелей байланысты болып табылады. Экономикалық заңдар объективтік сипатқа ие болғандықтан, адамдар осындай заңдарды талдап, танып біле алады және өздерінің экономикалық өмірлерінде пайдалана алады. Адамдар экономикалық құбылыстар мен үдерістердің мәніне терең үңіле отырып, олардың даму заңдарын ашып, әрекет ету тетіктерін ұғынып отырады. Қоғам саналы түрде осы заңдардың талабын жүзеге асырады.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Сонымен, экономикалық заңдардың объективтік сипаты – олар жекелеген индивидтердің, фирмалардың немесе мемлекеттің еркінен, санасынан және қалауынан тыс орын алады және әрекет етеді. Мұндай заңдарды экономикалық ғылымның көмегімен танып білуге болады,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бірақ оларды сол экономикалық ғылыммен жасауға болмайды. Экономикалық заңдарды анықтау экономикалық теорияның аса маңызды қызметтеріне жатады және олардың тәжірибелік маңызы зор болып табылады, себебі осындай заңдарды талдаудың негізінде тиімді экономикалық саясатты қалыптастыруға болады.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Экономикалық теория экономикалық заңдармен қатар экономикалық категорияларды да зерттейді.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Экономикалық категориялар </w:t>
      </w:r>
      <w:r w:rsidRPr="00B07F97">
        <w:rPr>
          <w:rFonts w:ascii="Times New Roman" w:hAnsi="Times New Roman" w:cs="Times New Roman"/>
          <w:sz w:val="24"/>
          <w:szCs w:val="24"/>
        </w:rPr>
        <w:t>– бұл экономикалық құбылыстардың аса маңызды жақтарын және қоғам өмірінің нақты жағдайларын теориялық тұрғыдан сипаттайтын жалпылама ұғымдар мен логикалық түсініктер (мысалы, сұраныс, ұсыныс, тауар, баға, пайда, қаржы, несие, меншік, нарық, жалақы, бәсеке, т.б.).</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Экономикалық заңдардың жиынтығы қоғамның даму заңдылықтарын сипаттайтын экономикалық заңдар жүйесін құрайды. Осындай жүйені құрайтын заңдарды негізгі және негізгі емес деп бөлуге болмайды. Қоғам өмірін талдауда экономикалық заңдардың барлығы дерлік маңызды және өзара байланысты болып табылады. Тек бір ғана заңды пайдаланудан болған қателіктер барлық жүйені бүлдіріп, қоғамдық өмірдің тепе-теңдігін жояды.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Қолданылу мерзіміне қарай барлық экономикалық заңдар төмендегідей түрлерге бөлінеді: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1. Арнайы экономикалық заңдар </w:t>
      </w:r>
      <w:r w:rsidRPr="00B07F97">
        <w:rPr>
          <w:rFonts w:ascii="Times New Roman" w:hAnsi="Times New Roman" w:cs="Times New Roman"/>
          <w:sz w:val="24"/>
          <w:szCs w:val="24"/>
        </w:rPr>
        <w:t>– шаруашылық жүргізудің нақты бір белгілі нысандарын дамытумен байланысты заңдар.</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2. Ерекше экономикалық заңдар </w:t>
      </w:r>
      <w:r w:rsidRPr="00B07F97">
        <w:rPr>
          <w:rFonts w:ascii="Times New Roman" w:hAnsi="Times New Roman" w:cs="Times New Roman"/>
          <w:sz w:val="24"/>
          <w:szCs w:val="24"/>
        </w:rPr>
        <w:t>– олардың іс-әрекет жүргізу жағдайлары сақталатын нақты бір тарихи дәуірлерге тән заңдар.</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lastRenderedPageBreak/>
        <w:t xml:space="preserve">3. Жалпы экономикалық заңдар </w:t>
      </w:r>
      <w:r w:rsidRPr="00B07F97">
        <w:rPr>
          <w:rFonts w:ascii="Times New Roman" w:hAnsi="Times New Roman" w:cs="Times New Roman"/>
          <w:sz w:val="24"/>
          <w:szCs w:val="24"/>
        </w:rPr>
        <w:t>– адамзаттың барлық тарихи дәуірлеріне тән заңдар. Олар барлық дәуірлерді біртұтас тарихи үйлесімді үдеріс етіп байланыстырады. Бұған мәселен, қоғамдық еңбек бөлінісі заңы және басқа да заңдар жатады.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Экономикалық заңдар өз алдына жеке дара өмір сүріп әрекет ете алмайды, ал экономикалық прогресс өзімен-өзі алға қарай дами алмайды. Ол үшін адамдардың қажеттіліктерін қанағаттандыруға бағытталған іс-әрекеттер қажет.</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1.3. Экономикалық теорияның қалыптасуы мен тарихи даму кезеңдері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 xml:space="preserve">Экономикалық ғылымның ұзақ және аса бай тарихы бар. Экономикалық ілімдерді жүйелеудің ең алғашқы белгілі талпыныс тары </w:t>
      </w:r>
      <w:r w:rsidRPr="00B07F97">
        <w:rPr>
          <w:rFonts w:ascii="Times New Roman" w:hAnsi="Times New Roman" w:cs="Times New Roman"/>
          <w:b/>
          <w:bCs/>
          <w:sz w:val="24"/>
          <w:szCs w:val="24"/>
        </w:rPr>
        <w:t xml:space="preserve">Аристотель </w:t>
      </w:r>
      <w:r w:rsidRPr="00B07F97">
        <w:rPr>
          <w:rFonts w:ascii="Times New Roman" w:hAnsi="Times New Roman" w:cs="Times New Roman"/>
          <w:sz w:val="24"/>
          <w:szCs w:val="24"/>
        </w:rPr>
        <w:t xml:space="preserve">(б.з.д. 364-322) мен </w:t>
      </w:r>
      <w:r w:rsidRPr="00B07F97">
        <w:rPr>
          <w:rFonts w:ascii="Times New Roman" w:hAnsi="Times New Roman" w:cs="Times New Roman"/>
          <w:b/>
          <w:bCs/>
          <w:sz w:val="24"/>
          <w:szCs w:val="24"/>
        </w:rPr>
        <w:t xml:space="preserve">Платон </w:t>
      </w:r>
      <w:r w:rsidRPr="00B07F97">
        <w:rPr>
          <w:rFonts w:ascii="Times New Roman" w:hAnsi="Times New Roman" w:cs="Times New Roman"/>
          <w:sz w:val="24"/>
          <w:szCs w:val="24"/>
        </w:rPr>
        <w:t>(б.з.д. 428-348) сияқты ежелгі грек ойшылдарымен байланысты. Олар өз зерттеулерінде экономикалық өмірдің негізгі мәселелерін қарастырған. Аристотель экономиканы байлық туралы ғылым ретінде анықтап, құн, баға және ақша теориясына өте көп үлес қосты.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 xml:space="preserve">Жоғарыда атап өткеніміздей, «экономика» термині ежелгі грек сөзі, оны алғаш рет грек жазушысы және тарихшы </w:t>
      </w:r>
      <w:r w:rsidRPr="00B07F97">
        <w:rPr>
          <w:rFonts w:ascii="Times New Roman" w:hAnsi="Times New Roman" w:cs="Times New Roman"/>
          <w:b/>
          <w:bCs/>
          <w:sz w:val="24"/>
          <w:szCs w:val="24"/>
        </w:rPr>
        <w:t xml:space="preserve">Ксенофонт </w:t>
      </w:r>
      <w:r w:rsidRPr="00B07F97">
        <w:rPr>
          <w:rFonts w:ascii="Times New Roman" w:hAnsi="Times New Roman" w:cs="Times New Roman"/>
          <w:sz w:val="24"/>
          <w:szCs w:val="24"/>
        </w:rPr>
        <w:t xml:space="preserve">(б.з.д. 430-355) қолданған. Шын мәнінде, бастапқы мағынасында </w:t>
      </w:r>
      <w:r w:rsidRPr="00B07F97">
        <w:rPr>
          <w:rFonts w:ascii="Times New Roman" w:hAnsi="Times New Roman" w:cs="Times New Roman"/>
          <w:b/>
          <w:bCs/>
          <w:sz w:val="24"/>
          <w:szCs w:val="24"/>
        </w:rPr>
        <w:t xml:space="preserve">«экономия» </w:t>
      </w:r>
      <w:r w:rsidRPr="00B07F97">
        <w:rPr>
          <w:rFonts w:ascii="Times New Roman" w:hAnsi="Times New Roman" w:cs="Times New Roman"/>
          <w:sz w:val="24"/>
          <w:szCs w:val="24"/>
        </w:rPr>
        <w:t xml:space="preserve">сөзі орын алған, ол үй шаруашылығын жүргізудің өнері туралы ғылым ретінде сипатталды. Алайда, уақыттың өзгеруіне байланысты экономикада жаңа ұғымдар пайда болды. Мемлекеттер қалыптасып, қоғамдық еңбек бөлінісі мен айырбас қатынастары дами бастады. Осыған орай, біртұтас мемлекеттің халық шаруашылығын басқару қажеттілігі туындады. Осы кезде француз экономисі </w:t>
      </w:r>
      <w:r w:rsidRPr="00B07F97">
        <w:rPr>
          <w:rFonts w:ascii="Times New Roman" w:hAnsi="Times New Roman" w:cs="Times New Roman"/>
          <w:b/>
          <w:bCs/>
          <w:sz w:val="24"/>
          <w:szCs w:val="24"/>
        </w:rPr>
        <w:t xml:space="preserve">Антуан де Монкретьен </w:t>
      </w:r>
      <w:r w:rsidRPr="00B07F97">
        <w:rPr>
          <w:rFonts w:ascii="Times New Roman" w:hAnsi="Times New Roman" w:cs="Times New Roman"/>
          <w:sz w:val="24"/>
          <w:szCs w:val="24"/>
        </w:rPr>
        <w:t xml:space="preserve">(1575-1621) 1615 жылы «Саяси экономия трактаты» атты еңбегін жариялайды. Онда ол сауда қатынастарын жан-жақты дамыту арқылы экономикалық саясатты жүргізуді ұсынады. Сөйтіп, экономия сөзі саяси экономия деп аталатын сөз тіркесіне айналды. </w:t>
      </w:r>
      <w:r w:rsidRPr="00B07F97">
        <w:rPr>
          <w:rFonts w:ascii="Times New Roman" w:hAnsi="Times New Roman" w:cs="Times New Roman"/>
          <w:b/>
          <w:bCs/>
          <w:sz w:val="24"/>
          <w:szCs w:val="24"/>
        </w:rPr>
        <w:t xml:space="preserve">«Саяси экономия» </w:t>
      </w:r>
      <w:r w:rsidRPr="00B07F97">
        <w:rPr>
          <w:rFonts w:ascii="Times New Roman" w:hAnsi="Times New Roman" w:cs="Times New Roman"/>
          <w:sz w:val="24"/>
          <w:szCs w:val="24"/>
        </w:rPr>
        <w:t>– бұл кең мағынасында халық шаруашылығын мемлекет тұрғысынан басқару туралы ғылым. Сол уақыттағы осы ғылым тұрғысында экономистер мемлекеттің ұлттық табысын арттыратын шешімдерді және шаруашылық жүргізудің негізгі мәселелерін алға тартты.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МЕРКАНТИЛИЗМ. </w:t>
      </w:r>
      <w:r w:rsidRPr="00B07F97">
        <w:rPr>
          <w:rFonts w:ascii="Times New Roman" w:hAnsi="Times New Roman" w:cs="Times New Roman"/>
          <w:sz w:val="24"/>
          <w:szCs w:val="24"/>
        </w:rPr>
        <w:t xml:space="preserve">Экономикалық теориядағы алғашқы мектеп – меркантилизм. Бұл бағыт ұлттық табыстың негізгі көзі деп байлық ретінде саналатын алтын мен күмісті жинау мәселесін қарастырды. Бұлар байлықтың көзі тек саудада деп түсінді, яғни сырттан бағалы металлдарды арзанға сатып алып елге жинай беру және оларды басқа елдерге қымбатқа сату. Меркантилизмнің басты өкілдері болып жоғарыда аталған А. Монкретьен, ағылшын экономисі </w:t>
      </w:r>
      <w:r w:rsidRPr="00B07F97">
        <w:rPr>
          <w:rFonts w:ascii="Times New Roman" w:hAnsi="Times New Roman" w:cs="Times New Roman"/>
          <w:b/>
          <w:bCs/>
          <w:sz w:val="24"/>
          <w:szCs w:val="24"/>
        </w:rPr>
        <w:t xml:space="preserve">Томас Мэн </w:t>
      </w:r>
      <w:r w:rsidRPr="00B07F97">
        <w:rPr>
          <w:rFonts w:ascii="Times New Roman" w:hAnsi="Times New Roman" w:cs="Times New Roman"/>
          <w:sz w:val="24"/>
          <w:szCs w:val="24"/>
        </w:rPr>
        <w:t xml:space="preserve">(1571-1641), </w:t>
      </w:r>
      <w:r w:rsidRPr="00B07F97">
        <w:rPr>
          <w:rFonts w:ascii="Times New Roman" w:hAnsi="Times New Roman" w:cs="Times New Roman"/>
          <w:b/>
          <w:bCs/>
          <w:sz w:val="24"/>
          <w:szCs w:val="24"/>
        </w:rPr>
        <w:t xml:space="preserve">Уильям Стаффорд </w:t>
      </w:r>
      <w:r w:rsidRPr="00B07F97">
        <w:rPr>
          <w:rFonts w:ascii="Times New Roman" w:hAnsi="Times New Roman" w:cs="Times New Roman"/>
          <w:sz w:val="24"/>
          <w:szCs w:val="24"/>
        </w:rPr>
        <w:t xml:space="preserve">(1554-1612), француз экономисі </w:t>
      </w:r>
      <w:r w:rsidRPr="00B07F97">
        <w:rPr>
          <w:rFonts w:ascii="Times New Roman" w:hAnsi="Times New Roman" w:cs="Times New Roman"/>
          <w:b/>
          <w:bCs/>
          <w:sz w:val="24"/>
          <w:szCs w:val="24"/>
        </w:rPr>
        <w:t xml:space="preserve">Жан Батист Кольбер </w:t>
      </w:r>
      <w:r w:rsidRPr="00B07F97">
        <w:rPr>
          <w:rFonts w:ascii="Times New Roman" w:hAnsi="Times New Roman" w:cs="Times New Roman"/>
          <w:sz w:val="24"/>
          <w:szCs w:val="24"/>
        </w:rPr>
        <w:t xml:space="preserve">(1619-1683), орыс экономисі </w:t>
      </w:r>
      <w:r w:rsidRPr="00B07F97">
        <w:rPr>
          <w:rFonts w:ascii="Times New Roman" w:hAnsi="Times New Roman" w:cs="Times New Roman"/>
          <w:b/>
          <w:bCs/>
          <w:sz w:val="24"/>
          <w:szCs w:val="24"/>
        </w:rPr>
        <w:t xml:space="preserve">Иван Посошков </w:t>
      </w:r>
      <w:r w:rsidRPr="00B07F97">
        <w:rPr>
          <w:rFonts w:ascii="Times New Roman" w:hAnsi="Times New Roman" w:cs="Times New Roman"/>
          <w:sz w:val="24"/>
          <w:szCs w:val="24"/>
        </w:rPr>
        <w:t xml:space="preserve">(1652-1726) саналады. Меркантилистер экономикалық теорияның ғылым болып қалыптасуына айтарлықтай өз үлестерін қосты. Сонымен, </w:t>
      </w:r>
      <w:r w:rsidRPr="00B07F97">
        <w:rPr>
          <w:rFonts w:ascii="Times New Roman" w:hAnsi="Times New Roman" w:cs="Times New Roman"/>
          <w:b/>
          <w:bCs/>
          <w:sz w:val="24"/>
          <w:szCs w:val="24"/>
        </w:rPr>
        <w:t xml:space="preserve">меркантилизм </w:t>
      </w:r>
      <w:r w:rsidRPr="00B07F97">
        <w:rPr>
          <w:rFonts w:ascii="Times New Roman" w:hAnsi="Times New Roman" w:cs="Times New Roman"/>
          <w:sz w:val="24"/>
          <w:szCs w:val="24"/>
        </w:rPr>
        <w:t>– бұл байлықтың сыртқы сауда нәтижесінде жасалатынын түсіндіретін және айналыс аясын зерттейтін экономикалық теорияның бір бағыты.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ФИЗИОКРАТТАР. </w:t>
      </w:r>
      <w:r w:rsidRPr="00B07F97">
        <w:rPr>
          <w:rFonts w:ascii="Times New Roman" w:hAnsi="Times New Roman" w:cs="Times New Roman"/>
          <w:sz w:val="24"/>
          <w:szCs w:val="24"/>
        </w:rPr>
        <w:t xml:space="preserve">Бұл мектептің негізін француз ғалымдары </w:t>
      </w:r>
      <w:r w:rsidRPr="00B07F97">
        <w:rPr>
          <w:rFonts w:ascii="Times New Roman" w:hAnsi="Times New Roman" w:cs="Times New Roman"/>
          <w:b/>
          <w:bCs/>
          <w:sz w:val="24"/>
          <w:szCs w:val="24"/>
        </w:rPr>
        <w:t xml:space="preserve">Франсуа Кенэ </w:t>
      </w:r>
      <w:r w:rsidRPr="00B07F97">
        <w:rPr>
          <w:rFonts w:ascii="Times New Roman" w:hAnsi="Times New Roman" w:cs="Times New Roman"/>
          <w:sz w:val="24"/>
          <w:szCs w:val="24"/>
        </w:rPr>
        <w:t xml:space="preserve">(1694-1774) мен </w:t>
      </w:r>
      <w:r w:rsidRPr="00B07F97">
        <w:rPr>
          <w:rFonts w:ascii="Times New Roman" w:hAnsi="Times New Roman" w:cs="Times New Roman"/>
          <w:b/>
          <w:bCs/>
          <w:sz w:val="24"/>
          <w:szCs w:val="24"/>
        </w:rPr>
        <w:t xml:space="preserve">Анн Тюрго </w:t>
      </w:r>
      <w:r w:rsidRPr="00B07F97">
        <w:rPr>
          <w:rFonts w:ascii="Times New Roman" w:hAnsi="Times New Roman" w:cs="Times New Roman"/>
          <w:sz w:val="24"/>
          <w:szCs w:val="24"/>
        </w:rPr>
        <w:t>(1727-1781) салды.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 xml:space="preserve">Физиократтар экономикалық ғылымда айтарлықтай бетбұрыс жасады. Олар бірінші болып өндіріс аясына көңіл бөлді. Олардың ойынша, байлықтың көзі сауда емес, өндіріс. Өндіріс ретінде олар ауыл шаруашылығы саласын ғана жақтады, яғни ауыл шаруашылығындағы жұмысшылардың еңбегі арқылы ұлттық табыс жасалады, ал жер табиғаттың берген сыйы, олай болса, жерден алынған өнім ғана қосымша пайданы арттыра алады деп дәріптеді. Бұл жерде ауыл шаруашылығынан басқа экономиканың салалары (өнеркәсіп, сауда, т.б.) «өнімсіз» деп саналды. Физиократтардың жеткен жетістігі болып олардың алғаш рет ұлттық экономика шеңберінде (әсіресе, Кенэнің Францияның ұлттық шаруашылығын зерттеуі) ұдайы өндіріс үдерістерін зерттеуі табылады. Сонымен, </w:t>
      </w:r>
      <w:r w:rsidRPr="00B07F97">
        <w:rPr>
          <w:rFonts w:ascii="Times New Roman" w:hAnsi="Times New Roman" w:cs="Times New Roman"/>
          <w:b/>
          <w:bCs/>
          <w:sz w:val="24"/>
          <w:szCs w:val="24"/>
        </w:rPr>
        <w:t xml:space="preserve">физиократизм </w:t>
      </w:r>
      <w:r w:rsidRPr="00B07F97">
        <w:rPr>
          <w:rFonts w:ascii="Times New Roman" w:hAnsi="Times New Roman" w:cs="Times New Roman"/>
          <w:sz w:val="24"/>
          <w:szCs w:val="24"/>
        </w:rPr>
        <w:t>– бұл пайда табудың жолы, ең алдымен, ауыл шаруашылығы саласында қалыптасатын және өндіріс аясын зерттейтін экономикалық теорияның бір бағыты.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КЛАССИКАЛЫҚ САЯСИ ЭКОНОМИЯ. </w:t>
      </w:r>
      <w:r w:rsidRPr="00B07F97">
        <w:rPr>
          <w:rFonts w:ascii="Times New Roman" w:hAnsi="Times New Roman" w:cs="Times New Roman"/>
          <w:sz w:val="24"/>
          <w:szCs w:val="24"/>
        </w:rPr>
        <w:t xml:space="preserve">Саяси экономияның қалыптасуы мен дамуына сүбелі үлесті ағылшын экономистері </w:t>
      </w:r>
      <w:r w:rsidRPr="00B07F97">
        <w:rPr>
          <w:rFonts w:ascii="Times New Roman" w:hAnsi="Times New Roman" w:cs="Times New Roman"/>
          <w:b/>
          <w:bCs/>
          <w:sz w:val="24"/>
          <w:szCs w:val="24"/>
        </w:rPr>
        <w:t xml:space="preserve">Уильям Петти </w:t>
      </w:r>
      <w:r w:rsidRPr="00B07F97">
        <w:rPr>
          <w:rFonts w:ascii="Times New Roman" w:hAnsi="Times New Roman" w:cs="Times New Roman"/>
          <w:sz w:val="24"/>
          <w:szCs w:val="24"/>
        </w:rPr>
        <w:t xml:space="preserve">(1623-1687), </w:t>
      </w:r>
      <w:r w:rsidRPr="00B07F97">
        <w:rPr>
          <w:rFonts w:ascii="Times New Roman" w:hAnsi="Times New Roman" w:cs="Times New Roman"/>
          <w:b/>
          <w:bCs/>
          <w:sz w:val="24"/>
          <w:szCs w:val="24"/>
        </w:rPr>
        <w:t xml:space="preserve">Адам Смит </w:t>
      </w:r>
      <w:r w:rsidRPr="00B07F97">
        <w:rPr>
          <w:rFonts w:ascii="Times New Roman" w:hAnsi="Times New Roman" w:cs="Times New Roman"/>
          <w:sz w:val="24"/>
          <w:szCs w:val="24"/>
        </w:rPr>
        <w:t xml:space="preserve">(1723-1790), </w:t>
      </w:r>
      <w:r w:rsidRPr="00B07F97">
        <w:rPr>
          <w:rFonts w:ascii="Times New Roman" w:hAnsi="Times New Roman" w:cs="Times New Roman"/>
          <w:b/>
          <w:bCs/>
          <w:sz w:val="24"/>
          <w:szCs w:val="24"/>
        </w:rPr>
        <w:lastRenderedPageBreak/>
        <w:t xml:space="preserve">Давид Рикардо </w:t>
      </w:r>
      <w:r w:rsidRPr="00B07F97">
        <w:rPr>
          <w:rFonts w:ascii="Times New Roman" w:hAnsi="Times New Roman" w:cs="Times New Roman"/>
          <w:sz w:val="24"/>
          <w:szCs w:val="24"/>
        </w:rPr>
        <w:t xml:space="preserve">(1772-1823), </w:t>
      </w:r>
      <w:r w:rsidRPr="00B07F97">
        <w:rPr>
          <w:rFonts w:ascii="Times New Roman" w:hAnsi="Times New Roman" w:cs="Times New Roman"/>
          <w:b/>
          <w:bCs/>
          <w:sz w:val="24"/>
          <w:szCs w:val="24"/>
        </w:rPr>
        <w:t xml:space="preserve">Джон Стюарт Милль </w:t>
      </w:r>
      <w:r w:rsidRPr="00B07F97">
        <w:rPr>
          <w:rFonts w:ascii="Times New Roman" w:hAnsi="Times New Roman" w:cs="Times New Roman"/>
          <w:sz w:val="24"/>
          <w:szCs w:val="24"/>
        </w:rPr>
        <w:t xml:space="preserve">(1806-1873), француз экономисі </w:t>
      </w:r>
      <w:r w:rsidRPr="00B07F97">
        <w:rPr>
          <w:rFonts w:ascii="Times New Roman" w:hAnsi="Times New Roman" w:cs="Times New Roman"/>
          <w:b/>
          <w:bCs/>
          <w:sz w:val="24"/>
          <w:szCs w:val="24"/>
        </w:rPr>
        <w:t xml:space="preserve">Жан Батист Сэй </w:t>
      </w:r>
      <w:r w:rsidRPr="00B07F97">
        <w:rPr>
          <w:rFonts w:ascii="Times New Roman" w:hAnsi="Times New Roman" w:cs="Times New Roman"/>
          <w:sz w:val="24"/>
          <w:szCs w:val="24"/>
        </w:rPr>
        <w:t xml:space="preserve">(1762-1832) қосты. Классиктер (бұларға «классиктер» деген атақ берген Карл Маркс еді) физиократтарды сынай отырып, байлықтың қайнар көзі тек ауыл шаруашылығының еңбегі арқылы ғана емес, барлық өндіріс салаларындағы еңбекпен алынатындығын қадап айтты. Бұл бағыт шеңберінде еңбек құнының теориясы жасалып, барлық саладағы және бүкіл халықтың еңбегі өндіріс үдерісіне қатыса отырып ең тиімді нарықтық айырбас нысандарын жүзеге асырады деген ойлар дамыды. Классикалық саяси экономияның өкілдері ең алдымен, экономикалық еркіндікті және бәсекелестікті қолдады, мемлекеттің экономикаға араласуын жақтамады, яғни бұлар «экономикалық адам» ұғымын қалыптастырды. Классикалық саяси экономия уақытында экономикалық ғылым өз дамуының шарықтау шегіне жетті. Бұл бағытты әрі қарай жалғастырушы мектептер пайда болды. Сонымен, </w:t>
      </w:r>
      <w:r w:rsidRPr="00B07F97">
        <w:rPr>
          <w:rFonts w:ascii="Times New Roman" w:hAnsi="Times New Roman" w:cs="Times New Roman"/>
          <w:b/>
          <w:bCs/>
          <w:sz w:val="24"/>
          <w:szCs w:val="24"/>
        </w:rPr>
        <w:t xml:space="preserve">классикалық саяси экономия </w:t>
      </w:r>
      <w:r w:rsidRPr="00B07F97">
        <w:rPr>
          <w:rFonts w:ascii="Times New Roman" w:hAnsi="Times New Roman" w:cs="Times New Roman"/>
          <w:sz w:val="24"/>
          <w:szCs w:val="24"/>
        </w:rPr>
        <w:t>– бұл еңбекті барлық тауарлар мен қызметтердің соңғы құны деп санайтын және еңбек құнының тұжырымдамасы арқылы қоғамның барлық топтарының табыс көздерін анықтауды қарастыратын экономикалық теорияның ең басты бағыттарының бірі.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МАРКСИЗМ. </w:t>
      </w:r>
      <w:r w:rsidRPr="00B07F97">
        <w:rPr>
          <w:rFonts w:ascii="Times New Roman" w:hAnsi="Times New Roman" w:cs="Times New Roman"/>
          <w:sz w:val="24"/>
          <w:szCs w:val="24"/>
        </w:rPr>
        <w:t xml:space="preserve">Басты өкілдері неміс экономистері </w:t>
      </w:r>
      <w:r w:rsidRPr="00B07F97">
        <w:rPr>
          <w:rFonts w:ascii="Times New Roman" w:hAnsi="Times New Roman" w:cs="Times New Roman"/>
          <w:b/>
          <w:bCs/>
          <w:sz w:val="24"/>
          <w:szCs w:val="24"/>
        </w:rPr>
        <w:t xml:space="preserve">Карл Маркс </w:t>
      </w:r>
      <w:r w:rsidRPr="00B07F97">
        <w:rPr>
          <w:rFonts w:ascii="Times New Roman" w:hAnsi="Times New Roman" w:cs="Times New Roman"/>
          <w:sz w:val="24"/>
          <w:szCs w:val="24"/>
        </w:rPr>
        <w:t xml:space="preserve">(1818-1883) пен </w:t>
      </w:r>
      <w:r w:rsidRPr="00B07F97">
        <w:rPr>
          <w:rFonts w:ascii="Times New Roman" w:hAnsi="Times New Roman" w:cs="Times New Roman"/>
          <w:b/>
          <w:bCs/>
          <w:sz w:val="24"/>
          <w:szCs w:val="24"/>
        </w:rPr>
        <w:t xml:space="preserve">Фридрих Энгельс </w:t>
      </w:r>
      <w:r w:rsidRPr="00B07F97">
        <w:rPr>
          <w:rFonts w:ascii="Times New Roman" w:hAnsi="Times New Roman" w:cs="Times New Roman"/>
          <w:sz w:val="24"/>
          <w:szCs w:val="24"/>
        </w:rPr>
        <w:t xml:space="preserve">(1820-1895) еңбек құнының теориясы негізінде классиктердің тұжырымдамаларын жалғастырып нарықтық шаруашылықты тереңірек зерттеді. Маркс «капитализм» ұғымын қалыптастырды. Бұлардың ойынша, тек жалдамалы жұмысшылардың еңбегі ғана қоғамның байлығын жасайды. Ал капиталистердің пайдасы жұмысшылар табының төленбеген еңбегін білдереді. К. Маркс экономикалық теорияға қоғамдық-экономикалық формация, ұдайы өндіріс, экономиканың циклдік дамуы, жалдамалы жұмысшылардың еңбегі, рента теориясы, социализм, тауарға сіңген еңбектің екі жақтылығы, т.б. жаңалықтарды алып келді Кейіннен, марксизм теориясын </w:t>
      </w:r>
      <w:r w:rsidRPr="00B07F97">
        <w:rPr>
          <w:rFonts w:ascii="Times New Roman" w:hAnsi="Times New Roman" w:cs="Times New Roman"/>
          <w:b/>
          <w:bCs/>
          <w:sz w:val="24"/>
          <w:szCs w:val="24"/>
        </w:rPr>
        <w:t xml:space="preserve">В. Ленин </w:t>
      </w:r>
      <w:r w:rsidRPr="00B07F97">
        <w:rPr>
          <w:rFonts w:ascii="Times New Roman" w:hAnsi="Times New Roman" w:cs="Times New Roman"/>
          <w:sz w:val="24"/>
          <w:szCs w:val="24"/>
        </w:rPr>
        <w:t xml:space="preserve">мен </w:t>
      </w:r>
      <w:r w:rsidRPr="00B07F97">
        <w:rPr>
          <w:rFonts w:ascii="Times New Roman" w:hAnsi="Times New Roman" w:cs="Times New Roman"/>
          <w:b/>
          <w:bCs/>
          <w:sz w:val="24"/>
          <w:szCs w:val="24"/>
        </w:rPr>
        <w:t xml:space="preserve">Г. Плеханов </w:t>
      </w:r>
      <w:r w:rsidRPr="00B07F97">
        <w:rPr>
          <w:rFonts w:ascii="Times New Roman" w:hAnsi="Times New Roman" w:cs="Times New Roman"/>
          <w:sz w:val="24"/>
          <w:szCs w:val="24"/>
        </w:rPr>
        <w:t>дамытты.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НЕОКЛАССИКАЛЫҚ ТЕОРИЯ. </w:t>
      </w:r>
      <w:r w:rsidRPr="00B07F97">
        <w:rPr>
          <w:rFonts w:ascii="Times New Roman" w:hAnsi="Times New Roman" w:cs="Times New Roman"/>
          <w:sz w:val="24"/>
          <w:szCs w:val="24"/>
        </w:rPr>
        <w:t xml:space="preserve">ХІХ ғасырдың екінші жартысында экономикадағы барлық зерттеулер жекелеген нарықтық субъектілердің нақты қарым-қатынастарын қарастыруға бағытталады. Ғалым-экономистер шектеулі ресурстарды тиімді пайдалану мәселелерін зерттеуге талпыныс жасай бастайды. Осыған байланысты экономикалық ғылымның аты өзгерді: «саяси экономия» термині «экономикс» ұғымымен алмастырылады. Экономикалық ғылым өзінің жаңа атауын ағылшын экономисі Альфред Маршаллдың 1890 жылы шыққан «Экономикс принциптері» еңбегіне байланысты өзгертті. Олай болса, бұл бағыттың негізін салушылар ағылшын экономисі </w:t>
      </w:r>
      <w:r w:rsidRPr="00B07F97">
        <w:rPr>
          <w:rFonts w:ascii="Times New Roman" w:hAnsi="Times New Roman" w:cs="Times New Roman"/>
          <w:b/>
          <w:bCs/>
          <w:sz w:val="24"/>
          <w:szCs w:val="24"/>
        </w:rPr>
        <w:t xml:space="preserve">Альфред Маршалл </w:t>
      </w:r>
      <w:r w:rsidRPr="00B07F97">
        <w:rPr>
          <w:rFonts w:ascii="Times New Roman" w:hAnsi="Times New Roman" w:cs="Times New Roman"/>
          <w:sz w:val="24"/>
          <w:szCs w:val="24"/>
        </w:rPr>
        <w:t xml:space="preserve">(1842-1924) мен </w:t>
      </w:r>
      <w:r w:rsidRPr="00B07F97">
        <w:rPr>
          <w:rFonts w:ascii="Times New Roman" w:hAnsi="Times New Roman" w:cs="Times New Roman"/>
          <w:b/>
          <w:bCs/>
          <w:sz w:val="24"/>
          <w:szCs w:val="24"/>
        </w:rPr>
        <w:t xml:space="preserve">Артур Пигу </w:t>
      </w:r>
      <w:r w:rsidRPr="00B07F97">
        <w:rPr>
          <w:rFonts w:ascii="Times New Roman" w:hAnsi="Times New Roman" w:cs="Times New Roman"/>
          <w:sz w:val="24"/>
          <w:szCs w:val="24"/>
        </w:rPr>
        <w:t>(1877-1959) болды. Бұл бағыт негізінде экономикалық теория шектеулі ресурстарды тиімді пайдалану ғылымы ретінде қарастырылады. Маршаллдың басты назарында тұтынушылар мен өндірушілер өздерінің әл-ауқаттылық дәрежелерін қалайша арттыратындығы туралы мәселелерді талдау жағдайы тұрды. Оның ойынша, әл-ауқаттылықты максималдау тек еркін бәсекелестік жағдайында ғана болуы мүмкін және осы тұрғыда ғана нарық тепе-теңдікке келе алады.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 xml:space="preserve">Неоклассиктердің жасаған негізгі талдау құралдары, бүгінде әлемдік экономикалық ғылымның «алтын қорына» жатады. Ол талдау құралдары шекті талдау, сұраныс икемділігі, нарықтардың өзара тәуелділігі, уақыт факторын ескеру арқылы қысқа және ұзақ мерзімдер арасындағы айырмашылықты көрсету, фирма теориясындағы өндіріс ауқымы тиімділігін талдау, т.б. болып табылады. Неоклассиктердің еркін бәсекелестікті жақтауы және мемлекеттің рөлін бағаламауы (ол тек </w:t>
      </w:r>
      <w:r w:rsidRPr="00B07F97">
        <w:rPr>
          <w:rFonts w:ascii="Times New Roman" w:hAnsi="Times New Roman" w:cs="Times New Roman"/>
          <w:b/>
          <w:bCs/>
          <w:sz w:val="24"/>
          <w:szCs w:val="24"/>
        </w:rPr>
        <w:t xml:space="preserve">«түнгі күзетші» </w:t>
      </w:r>
      <w:r w:rsidRPr="00B07F97">
        <w:rPr>
          <w:rFonts w:ascii="Times New Roman" w:hAnsi="Times New Roman" w:cs="Times New Roman"/>
          <w:sz w:val="24"/>
          <w:szCs w:val="24"/>
        </w:rPr>
        <w:t>қызметін атқарады) тұрғысынан экономикалық теория ХХ ғасырдың соңына дейін бірнеше онжылдықтар бойы микроэкономикалық талдау шеңберінде дамып келді.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МАРЖИНАЛИЗМ. </w:t>
      </w:r>
      <w:r w:rsidRPr="00B07F97">
        <w:rPr>
          <w:rFonts w:ascii="Times New Roman" w:hAnsi="Times New Roman" w:cs="Times New Roman"/>
          <w:sz w:val="24"/>
          <w:szCs w:val="24"/>
        </w:rPr>
        <w:t xml:space="preserve">Маржинализм теориясы арқылы экономикалық теорияның микроэкономикалық негіздері әрі қарай дами түсті. Бұл бағыттың негізін қалаушылар: </w:t>
      </w:r>
      <w:r w:rsidRPr="00B07F97">
        <w:rPr>
          <w:rFonts w:ascii="Times New Roman" w:hAnsi="Times New Roman" w:cs="Times New Roman"/>
          <w:b/>
          <w:bCs/>
          <w:sz w:val="24"/>
          <w:szCs w:val="24"/>
        </w:rPr>
        <w:t xml:space="preserve">Карл Менгер </w:t>
      </w:r>
      <w:r w:rsidRPr="00B07F97">
        <w:rPr>
          <w:rFonts w:ascii="Times New Roman" w:hAnsi="Times New Roman" w:cs="Times New Roman"/>
          <w:sz w:val="24"/>
          <w:szCs w:val="24"/>
        </w:rPr>
        <w:t xml:space="preserve">(1840-1921), </w:t>
      </w:r>
      <w:r w:rsidRPr="00B07F97">
        <w:rPr>
          <w:rFonts w:ascii="Times New Roman" w:hAnsi="Times New Roman" w:cs="Times New Roman"/>
          <w:b/>
          <w:bCs/>
          <w:sz w:val="24"/>
          <w:szCs w:val="24"/>
        </w:rPr>
        <w:t xml:space="preserve">Евгений Бем-Баверк </w:t>
      </w:r>
      <w:r w:rsidRPr="00B07F97">
        <w:rPr>
          <w:rFonts w:ascii="Times New Roman" w:hAnsi="Times New Roman" w:cs="Times New Roman"/>
          <w:sz w:val="24"/>
          <w:szCs w:val="24"/>
        </w:rPr>
        <w:t xml:space="preserve">(1851-1914), </w:t>
      </w:r>
      <w:r w:rsidRPr="00B07F97">
        <w:rPr>
          <w:rFonts w:ascii="Times New Roman" w:hAnsi="Times New Roman" w:cs="Times New Roman"/>
          <w:b/>
          <w:bCs/>
          <w:sz w:val="24"/>
          <w:szCs w:val="24"/>
        </w:rPr>
        <w:t xml:space="preserve">Фридрих Визер </w:t>
      </w:r>
      <w:r w:rsidRPr="00B07F97">
        <w:rPr>
          <w:rFonts w:ascii="Times New Roman" w:hAnsi="Times New Roman" w:cs="Times New Roman"/>
          <w:sz w:val="24"/>
          <w:szCs w:val="24"/>
        </w:rPr>
        <w:t xml:space="preserve">(1851-1926), </w:t>
      </w:r>
      <w:r w:rsidRPr="00B07F97">
        <w:rPr>
          <w:rFonts w:ascii="Times New Roman" w:hAnsi="Times New Roman" w:cs="Times New Roman"/>
          <w:b/>
          <w:bCs/>
          <w:sz w:val="24"/>
          <w:szCs w:val="24"/>
        </w:rPr>
        <w:t xml:space="preserve">Леон Вальрас </w:t>
      </w:r>
      <w:r w:rsidRPr="00B07F97">
        <w:rPr>
          <w:rFonts w:ascii="Times New Roman" w:hAnsi="Times New Roman" w:cs="Times New Roman"/>
          <w:sz w:val="24"/>
          <w:szCs w:val="24"/>
        </w:rPr>
        <w:t xml:space="preserve">(1834-1910), </w:t>
      </w:r>
      <w:r w:rsidRPr="00B07F97">
        <w:rPr>
          <w:rFonts w:ascii="Times New Roman" w:hAnsi="Times New Roman" w:cs="Times New Roman"/>
          <w:b/>
          <w:bCs/>
          <w:sz w:val="24"/>
          <w:szCs w:val="24"/>
        </w:rPr>
        <w:t xml:space="preserve">Вильфредо Парето </w:t>
      </w:r>
      <w:r w:rsidRPr="00B07F97">
        <w:rPr>
          <w:rFonts w:ascii="Times New Roman" w:hAnsi="Times New Roman" w:cs="Times New Roman"/>
          <w:sz w:val="24"/>
          <w:szCs w:val="24"/>
        </w:rPr>
        <w:t xml:space="preserve">(1848-1923), </w:t>
      </w:r>
      <w:r w:rsidRPr="00B07F97">
        <w:rPr>
          <w:rFonts w:ascii="Times New Roman" w:hAnsi="Times New Roman" w:cs="Times New Roman"/>
          <w:b/>
          <w:bCs/>
          <w:sz w:val="24"/>
          <w:szCs w:val="24"/>
        </w:rPr>
        <w:t xml:space="preserve">Август Фридрих фон Хайек </w:t>
      </w:r>
      <w:r w:rsidRPr="00B07F97">
        <w:rPr>
          <w:rFonts w:ascii="Times New Roman" w:hAnsi="Times New Roman" w:cs="Times New Roman"/>
          <w:sz w:val="24"/>
          <w:szCs w:val="24"/>
        </w:rPr>
        <w:t xml:space="preserve">(1899-1992), </w:t>
      </w:r>
      <w:r w:rsidRPr="00B07F97">
        <w:rPr>
          <w:rFonts w:ascii="Times New Roman" w:hAnsi="Times New Roman" w:cs="Times New Roman"/>
          <w:b/>
          <w:bCs/>
          <w:sz w:val="24"/>
          <w:szCs w:val="24"/>
        </w:rPr>
        <w:t xml:space="preserve">Людвиг фон Мизес </w:t>
      </w:r>
      <w:r w:rsidRPr="00B07F97">
        <w:rPr>
          <w:rFonts w:ascii="Times New Roman" w:hAnsi="Times New Roman" w:cs="Times New Roman"/>
          <w:sz w:val="24"/>
          <w:szCs w:val="24"/>
        </w:rPr>
        <w:t xml:space="preserve">(1891-1973) болды. Осы ғалымдардың </w:t>
      </w:r>
      <w:r w:rsidRPr="00B07F97">
        <w:rPr>
          <w:rFonts w:ascii="Times New Roman" w:hAnsi="Times New Roman" w:cs="Times New Roman"/>
          <w:sz w:val="24"/>
          <w:szCs w:val="24"/>
        </w:rPr>
        <w:lastRenderedPageBreak/>
        <w:t>еңбектерінде «шекті пайдалылық» теориясының негізгі қағидалары қалыптасты. Бұлар құндылық, баға, айырбас, шығын, сұраныс және ұсыныс туралы көзқарастары арқылы экономикалық ғылымға төңкеріс алып келді. Маржиналистер экономикалық талдаудың негізіне экономикалық субъектілердің шаруашылық қатынастарын зерттеуде субъективтік бағалаулардың теориясын енгізді.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Неоклассиктер мен маржиналистер әрдайым нарықтық экономиканың өзін-өзі реттеушілік сипатына мән бере отырып, еркін бәсекелестіктің бұзылған тепе-теңдігін автоматты түрде қалпына келтіре алу мүмкіндігіне ие екендігін және осы арқылы теңгерімді қарқынды, дағдарыссыз дамуды қамтамасыз ете алатындығын қолдады. Ғалымдар мемлекеттің экономикаға араласуына қарсы болды, шаруашылықты шектен тыс реттеудің қауіп-қатері бар екендігін ескертті.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 xml:space="preserve">Дегенмен, ХХ ғасырдың бірінші жартысында батыс елдерінде өрши түскен дағдарыстық құбылыстар әлемдік экономикалық тоқырауға алып келді, ол тарихта 1929-1933 жылдары АҚШ-та орын </w:t>
      </w:r>
      <w:r w:rsidRPr="00B07F97">
        <w:rPr>
          <w:rFonts w:ascii="Times New Roman" w:hAnsi="Times New Roman" w:cs="Times New Roman"/>
          <w:b/>
          <w:bCs/>
          <w:sz w:val="24"/>
          <w:szCs w:val="24"/>
        </w:rPr>
        <w:t xml:space="preserve">«Ұлы депрессия» </w:t>
      </w:r>
      <w:r w:rsidRPr="00B07F97">
        <w:rPr>
          <w:rFonts w:ascii="Times New Roman" w:hAnsi="Times New Roman" w:cs="Times New Roman"/>
          <w:sz w:val="24"/>
          <w:szCs w:val="24"/>
        </w:rPr>
        <w:t>деген атпен белгілі болды. Бұл жерде шаруашылықтың дағдарысқа ұшырауымен қатар неоклассикалық бағыттың микроэкономикалық теориясы мен талдауы да күйзеліске ұшырады, яғни олар экономикалық дағдарыстың шығу себептерін және одан шығудың жолдарын түсіндіре алмады. Бұл жерде нарықтың өзін-өзі реттеушілік тетігі мен мемлекеттің экономикаға араласпауы туралы көзқарастар экономикалық теорияның осы тұстағы жаңа бір бағыты – кейнсиандық теориямен қатты сынға алынды. Енді осы бағытқа кеңірек тоқталамыз.</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КЕЙНСИАНДЫҚ ТЕОРИЯ. </w:t>
      </w:r>
      <w:r w:rsidRPr="00B07F97">
        <w:rPr>
          <w:rFonts w:ascii="Times New Roman" w:hAnsi="Times New Roman" w:cs="Times New Roman"/>
          <w:sz w:val="24"/>
          <w:szCs w:val="24"/>
        </w:rPr>
        <w:t xml:space="preserve">Бұл бағыттың негізін қалаушы, ағылшынның көрнекті ғалым-экономисі </w:t>
      </w:r>
      <w:r w:rsidRPr="00B07F97">
        <w:rPr>
          <w:rFonts w:ascii="Times New Roman" w:hAnsi="Times New Roman" w:cs="Times New Roman"/>
          <w:b/>
          <w:bCs/>
          <w:sz w:val="24"/>
          <w:szCs w:val="24"/>
        </w:rPr>
        <w:t xml:space="preserve">Джон Мейнард Кейнс </w:t>
      </w:r>
      <w:r w:rsidRPr="00B07F97">
        <w:rPr>
          <w:rFonts w:ascii="Times New Roman" w:hAnsi="Times New Roman" w:cs="Times New Roman"/>
          <w:sz w:val="24"/>
          <w:szCs w:val="24"/>
        </w:rPr>
        <w:t>(1883-1946) болды. Кейнс өзінің 1936 жылы шыққан «Жұмыспен қамтудың, ақшаның және пайыздың жалпы теориясы» деген басты еңбегінде экономикалық мәселелерді реттеудің макроэкономикалық негіздерін жасай отырып, микроэкономикалық талдау шеңберінде шешіле алмайтын көптеген сұрақтарға жауап бере алды. Осы теория негізінде экономикалық теорияның екінші құрамдас бөлігі – макроэкономика қалыптасты. Кейнстің бұл еңбегі оны және оның теориясын әйгілі етті.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 xml:space="preserve">Кейнс неоклассикалық ілімнің негізгі қағидаларынан бас тарта отырып нарық өзін-өзін реттей алмайтын тетік екенін дәлелдеді. Мұндағы Кейнстің басты идеясы болып экономиканы мемлекеттік реттеудің қажеттілігі табылады. Өйткені таза нарық жағдайында экономиканың күрделі мәселелері, атап айтсақ, жұмыссыздық, инфляция, экономиканың кезеңдік ауытқуы, әлеуметтік қамсыздандыру, халықтың әл-ауқаттылығын жақсарту сияқты күрделі мәселелер өздігінен шешілуі мүмкін емес, осыларды реттеу үшін мемлекет нарыққа міндетті түрде араласады. Кейнс ең алдымен, экономиканың қозғаушы күші деп ұсынысты емес, сұранысты бірінші орынға қояды, олай болса, ол жиынтық сұранысты көтеру және қолдау үшін мемлекеттің бюджет-салық және ақша-несие саясаттарын жүргізуді ұсынды. Кейнстің макроэкономикалық теориясын </w:t>
      </w:r>
      <w:r w:rsidRPr="00B07F97">
        <w:rPr>
          <w:rFonts w:ascii="Times New Roman" w:hAnsi="Times New Roman" w:cs="Times New Roman"/>
          <w:b/>
          <w:bCs/>
          <w:sz w:val="24"/>
          <w:szCs w:val="24"/>
        </w:rPr>
        <w:t>Элвин Хансен</w:t>
      </w:r>
      <w:r w:rsidRPr="00B07F97">
        <w:rPr>
          <w:rFonts w:ascii="Times New Roman" w:hAnsi="Times New Roman" w:cs="Times New Roman"/>
          <w:sz w:val="24"/>
          <w:szCs w:val="24"/>
        </w:rPr>
        <w:t xml:space="preserve">, </w:t>
      </w:r>
      <w:r w:rsidRPr="00B07F97">
        <w:rPr>
          <w:rFonts w:ascii="Times New Roman" w:hAnsi="Times New Roman" w:cs="Times New Roman"/>
          <w:b/>
          <w:bCs/>
          <w:sz w:val="24"/>
          <w:szCs w:val="24"/>
        </w:rPr>
        <w:t>Пол Самуэльсон</w:t>
      </w:r>
      <w:r w:rsidRPr="00B07F97">
        <w:rPr>
          <w:rFonts w:ascii="Times New Roman" w:hAnsi="Times New Roman" w:cs="Times New Roman"/>
          <w:sz w:val="24"/>
          <w:szCs w:val="24"/>
        </w:rPr>
        <w:t xml:space="preserve">, </w:t>
      </w:r>
      <w:r w:rsidRPr="00B07F97">
        <w:rPr>
          <w:rFonts w:ascii="Times New Roman" w:hAnsi="Times New Roman" w:cs="Times New Roman"/>
          <w:b/>
          <w:bCs/>
          <w:sz w:val="24"/>
          <w:szCs w:val="24"/>
        </w:rPr>
        <w:t>Джон Хикс</w:t>
      </w:r>
      <w:r w:rsidRPr="00B07F97">
        <w:rPr>
          <w:rFonts w:ascii="Times New Roman" w:hAnsi="Times New Roman" w:cs="Times New Roman"/>
          <w:sz w:val="24"/>
          <w:szCs w:val="24"/>
        </w:rPr>
        <w:t xml:space="preserve">, </w:t>
      </w:r>
      <w:r w:rsidRPr="00B07F97">
        <w:rPr>
          <w:rFonts w:ascii="Times New Roman" w:hAnsi="Times New Roman" w:cs="Times New Roman"/>
          <w:b/>
          <w:bCs/>
          <w:sz w:val="24"/>
          <w:szCs w:val="24"/>
        </w:rPr>
        <w:t xml:space="preserve">Евсей Домар </w:t>
      </w:r>
      <w:r w:rsidRPr="00B07F97">
        <w:rPr>
          <w:rFonts w:ascii="Times New Roman" w:hAnsi="Times New Roman" w:cs="Times New Roman"/>
          <w:sz w:val="24"/>
          <w:szCs w:val="24"/>
        </w:rPr>
        <w:t xml:space="preserve">және </w:t>
      </w:r>
      <w:r w:rsidRPr="00B07F97">
        <w:rPr>
          <w:rFonts w:ascii="Times New Roman" w:hAnsi="Times New Roman" w:cs="Times New Roman"/>
          <w:b/>
          <w:bCs/>
          <w:sz w:val="24"/>
          <w:szCs w:val="24"/>
        </w:rPr>
        <w:t xml:space="preserve">Рой Харрод </w:t>
      </w:r>
      <w:r w:rsidRPr="00B07F97">
        <w:rPr>
          <w:rFonts w:ascii="Times New Roman" w:hAnsi="Times New Roman" w:cs="Times New Roman"/>
          <w:sz w:val="24"/>
          <w:szCs w:val="24"/>
        </w:rPr>
        <w:t>сияқты ғалымдар әрі қарай дамытып, неокейнстік бағыттың негізін қалады.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МОНЕТАРИЗМ. </w:t>
      </w:r>
      <w:r w:rsidRPr="00B07F97">
        <w:rPr>
          <w:rFonts w:ascii="Times New Roman" w:hAnsi="Times New Roman" w:cs="Times New Roman"/>
          <w:sz w:val="24"/>
          <w:szCs w:val="24"/>
        </w:rPr>
        <w:t xml:space="preserve">Экономикалық ой-пікірдің бұл ағымы жаңа көзқараспен екінші дүниежүзілік соғыстан кейін өмірге келді. Монетаризмнің негізін американ экономисі, Нобель сыйлығының лауреаты </w:t>
      </w:r>
      <w:r w:rsidRPr="00B07F97">
        <w:rPr>
          <w:rFonts w:ascii="Times New Roman" w:hAnsi="Times New Roman" w:cs="Times New Roman"/>
          <w:b/>
          <w:bCs/>
          <w:sz w:val="24"/>
          <w:szCs w:val="24"/>
        </w:rPr>
        <w:t xml:space="preserve">Милтон Фридмен </w:t>
      </w:r>
      <w:r w:rsidRPr="00B07F97">
        <w:rPr>
          <w:rFonts w:ascii="Times New Roman" w:hAnsi="Times New Roman" w:cs="Times New Roman"/>
          <w:sz w:val="24"/>
          <w:szCs w:val="24"/>
        </w:rPr>
        <w:t>(1912-2006) қалаған. Бұл бағытта макроэкономикалық саясаттың ортасында ақша мәселесі орын алады. Экономиканы мемлекеттік реттеудің басты бағыты ретінде ақша-несие саясатын жүргізудің негізі қарастырылады. Мемлекеттің бұл жердегі міндеті болып инфляциямен және басқа да мәселелермен күресу үшін банктік несие пайызын және ақша массасын бақылап отыруы табылады. Фридменнің монетаризм саласындағы жеткен жетістіктері Кейнстік талдауды сынға алумен байланысты, оның ойынша, шаруашылық өмірдегі күрделі өзгерістер ең алдымен, ақша массасымен және ақша импульстерімен тығыз байланысты болып табылады.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ОҢТАЙЛЫ КҮТІМДЕР ТЕОРИЯСЫ. </w:t>
      </w:r>
      <w:r w:rsidRPr="00B07F97">
        <w:rPr>
          <w:rFonts w:ascii="Times New Roman" w:hAnsi="Times New Roman" w:cs="Times New Roman"/>
          <w:sz w:val="24"/>
          <w:szCs w:val="24"/>
        </w:rPr>
        <w:t xml:space="preserve">Бұл басқаша, жаңа классикалық макроэкономикалық теория деген атпен белгілі болып ХХ ғасырдың 70-жылдары </w:t>
      </w:r>
      <w:r w:rsidRPr="00B07F97">
        <w:rPr>
          <w:rFonts w:ascii="Times New Roman" w:hAnsi="Times New Roman" w:cs="Times New Roman"/>
          <w:sz w:val="24"/>
          <w:szCs w:val="24"/>
        </w:rPr>
        <w:lastRenderedPageBreak/>
        <w:t xml:space="preserve">қалыптасты. Бұлар макроэкономика саласына микроэкономикалық талдаудың құралдарын қолдануды ұсынды. Жаңа классиктер </w:t>
      </w:r>
      <w:r w:rsidRPr="00B07F97">
        <w:rPr>
          <w:rFonts w:ascii="Times New Roman" w:hAnsi="Times New Roman" w:cs="Times New Roman"/>
          <w:b/>
          <w:bCs/>
          <w:sz w:val="24"/>
          <w:szCs w:val="24"/>
        </w:rPr>
        <w:t xml:space="preserve">оңтайлы күтімдер </w:t>
      </w:r>
      <w:r w:rsidRPr="00B07F97">
        <w:rPr>
          <w:rFonts w:ascii="Times New Roman" w:hAnsi="Times New Roman" w:cs="Times New Roman"/>
          <w:sz w:val="24"/>
          <w:szCs w:val="24"/>
        </w:rPr>
        <w:t xml:space="preserve">гипотезасын алға тартты, оның авторы болып американ экономисі, Нобель сыйлығының лауреаты </w:t>
      </w:r>
      <w:r w:rsidRPr="00B07F97">
        <w:rPr>
          <w:rFonts w:ascii="Times New Roman" w:hAnsi="Times New Roman" w:cs="Times New Roman"/>
          <w:b/>
          <w:bCs/>
          <w:sz w:val="24"/>
          <w:szCs w:val="24"/>
        </w:rPr>
        <w:t xml:space="preserve">Роберт Лукас </w:t>
      </w:r>
      <w:r w:rsidRPr="00B07F97">
        <w:rPr>
          <w:rFonts w:ascii="Times New Roman" w:hAnsi="Times New Roman" w:cs="Times New Roman"/>
          <w:sz w:val="24"/>
          <w:szCs w:val="24"/>
        </w:rPr>
        <w:t>(1937 жылы туылған) саналады. Осы гипотезаға сәйкес, болашақ баға күтулері барлық экономикалық субъектілер үшін мінез- құлық танытудың ең маңызды себептері болып табылады. Осыған байланысты, үнемі өзгеріп отыратын экономикалық жағдайларға сәйкес және қолдағы бар нақты ақпараттарға сүйене отырып, олар алдағы болашақ уақытқа қарап шешімдер қабылдап отырулары тиіс.</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ҰСЫНЫС ЭКОНОМИКАСЫ ТЕОРИЯСЫ. </w:t>
      </w:r>
      <w:r w:rsidRPr="00B07F97">
        <w:rPr>
          <w:rFonts w:ascii="Times New Roman" w:hAnsi="Times New Roman" w:cs="Times New Roman"/>
          <w:sz w:val="24"/>
          <w:szCs w:val="24"/>
        </w:rPr>
        <w:t xml:space="preserve">ХХ ғасырдың 70-80-жылдары танымал болған бұл бағыттың негізін американ экономисі </w:t>
      </w:r>
      <w:r w:rsidRPr="00B07F97">
        <w:rPr>
          <w:rFonts w:ascii="Times New Roman" w:hAnsi="Times New Roman" w:cs="Times New Roman"/>
          <w:b/>
          <w:bCs/>
          <w:sz w:val="24"/>
          <w:szCs w:val="24"/>
        </w:rPr>
        <w:t xml:space="preserve">Артур Лаффер </w:t>
      </w:r>
      <w:r w:rsidRPr="00B07F97">
        <w:rPr>
          <w:rFonts w:ascii="Times New Roman" w:hAnsi="Times New Roman" w:cs="Times New Roman"/>
          <w:sz w:val="24"/>
          <w:szCs w:val="24"/>
        </w:rPr>
        <w:t xml:space="preserve">(1941 жылы туылған) салған. Бұл теория 70-жылдары орын алған энергетикалық дағдарыстан кейнстік талдау әдістері негізінде нарықтық экономиканы мемлекеттік реттеудің айтарлықтай әлсіреуіне байланысты орын алды. Неоклассикалық батыстық бағыт экономиканы сауықтырудың жаңа әдістерін іздестірумен болды. Лаффердің және оның жақтастарының көзқарастары тұрғысынан, экономикалық дамудың факторы деп сұранысты емес, ұсынысты қолдау және кәсіпкерлердің инвестициялық қызметін ынталандыру керек дейді. Негізгі қағидасы болып мемлекеттің экономикаға араласуын барынша төмендете отырып, жеке кәсіпкерлікке көмек беру табылады. Мемлекеттік қаржылар басты құрал ретінде қарастырылады, яғни салық мөлшерлемелерін төмендету жолымен кәсіпкерлікті дамытуға маңызды түрде көңіл бөлінеді. Лаффердің теориясы және оның тәжірибелік қорытындылары сол кездегі АҚШ Президенті Рональд Рейганның </w:t>
      </w:r>
      <w:r w:rsidRPr="00B07F97">
        <w:rPr>
          <w:rFonts w:ascii="Times New Roman" w:hAnsi="Times New Roman" w:cs="Times New Roman"/>
          <w:b/>
          <w:bCs/>
          <w:sz w:val="24"/>
          <w:szCs w:val="24"/>
        </w:rPr>
        <w:t xml:space="preserve">«Рейганомика» </w:t>
      </w:r>
      <w:r w:rsidRPr="00B07F97">
        <w:rPr>
          <w:rFonts w:ascii="Times New Roman" w:hAnsi="Times New Roman" w:cs="Times New Roman"/>
          <w:sz w:val="24"/>
          <w:szCs w:val="24"/>
        </w:rPr>
        <w:t>атты мемлекеттік саясатында көрініс тапты.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ИНСТИТУЦИОНАЛИЗМ. </w:t>
      </w:r>
      <w:r w:rsidRPr="00B07F97">
        <w:rPr>
          <w:rFonts w:ascii="Times New Roman" w:hAnsi="Times New Roman" w:cs="Times New Roman"/>
          <w:sz w:val="24"/>
          <w:szCs w:val="24"/>
        </w:rPr>
        <w:t xml:space="preserve">«Институционализм» термині «заң негізінде орнатылған тәртіп немесе дәстүр» дегенді білдіреді. Институционалдық-әлеуметтік бағыт қазіргі экономикалық теорияда маңызды орын алады. Бұл теорияның негізгі өкілдері: американдық экономистер </w:t>
      </w:r>
      <w:r w:rsidRPr="00B07F97">
        <w:rPr>
          <w:rFonts w:ascii="Times New Roman" w:hAnsi="Times New Roman" w:cs="Times New Roman"/>
          <w:b/>
          <w:bCs/>
          <w:sz w:val="24"/>
          <w:szCs w:val="24"/>
        </w:rPr>
        <w:t xml:space="preserve">Торстейн Веблен </w:t>
      </w:r>
      <w:r w:rsidRPr="00B07F97">
        <w:rPr>
          <w:rFonts w:ascii="Times New Roman" w:hAnsi="Times New Roman" w:cs="Times New Roman"/>
          <w:sz w:val="24"/>
          <w:szCs w:val="24"/>
        </w:rPr>
        <w:t xml:space="preserve">(1857-1929), </w:t>
      </w:r>
      <w:r w:rsidRPr="00B07F97">
        <w:rPr>
          <w:rFonts w:ascii="Times New Roman" w:hAnsi="Times New Roman" w:cs="Times New Roman"/>
          <w:b/>
          <w:bCs/>
          <w:sz w:val="24"/>
          <w:szCs w:val="24"/>
        </w:rPr>
        <w:t xml:space="preserve">Джон Коммонс </w:t>
      </w:r>
      <w:r w:rsidRPr="00B07F97">
        <w:rPr>
          <w:rFonts w:ascii="Times New Roman" w:hAnsi="Times New Roman" w:cs="Times New Roman"/>
          <w:sz w:val="24"/>
          <w:szCs w:val="24"/>
        </w:rPr>
        <w:t xml:space="preserve">(1862-1938), </w:t>
      </w:r>
      <w:r w:rsidRPr="00B07F97">
        <w:rPr>
          <w:rFonts w:ascii="Times New Roman" w:hAnsi="Times New Roman" w:cs="Times New Roman"/>
          <w:b/>
          <w:bCs/>
          <w:sz w:val="24"/>
          <w:szCs w:val="24"/>
        </w:rPr>
        <w:t xml:space="preserve">Уэсли Митчелл </w:t>
      </w:r>
      <w:r w:rsidRPr="00B07F97">
        <w:rPr>
          <w:rFonts w:ascii="Times New Roman" w:hAnsi="Times New Roman" w:cs="Times New Roman"/>
          <w:sz w:val="24"/>
          <w:szCs w:val="24"/>
        </w:rPr>
        <w:t xml:space="preserve">(1874-1948), </w:t>
      </w:r>
      <w:r w:rsidRPr="00B07F97">
        <w:rPr>
          <w:rFonts w:ascii="Times New Roman" w:hAnsi="Times New Roman" w:cs="Times New Roman"/>
          <w:b/>
          <w:bCs/>
          <w:sz w:val="24"/>
          <w:szCs w:val="24"/>
        </w:rPr>
        <w:t xml:space="preserve">Джон Гэлбрейт </w:t>
      </w:r>
      <w:r w:rsidRPr="00B07F97">
        <w:rPr>
          <w:rFonts w:ascii="Times New Roman" w:hAnsi="Times New Roman" w:cs="Times New Roman"/>
          <w:sz w:val="24"/>
          <w:szCs w:val="24"/>
        </w:rPr>
        <w:t xml:space="preserve">(1908 жылы туылған). Бұлар экономикалық мәселелерді дәстүрлі емес әдістер арқылы зерттейді. Неоклассиктердің «экономикалық адам» мәселесін «әлеуметтік адам» ретінде қарастырды. Бұл жағдай олардың пікірінше, институттар арқылы реттеледі, яғни ол институттарға мемлекет, отбасы, адамгершіліктік және құқықтық нормалар, корпорациялар, кәсіподақтар, басқа да экономикалық құбылыстар мен тетіктер жатады. Сонымен қатар, институттар адамдар сақтайтын заң нормаларының жиынтығы ретінде өзіне қоғамдық пікір, сән-салтанат, жоғары білім, еркін бәсекелестік, жеке меншік, несие сияқты құбылыстарды да жатқызады. Сонымен, </w:t>
      </w:r>
      <w:r w:rsidRPr="00B07F97">
        <w:rPr>
          <w:rFonts w:ascii="Times New Roman" w:hAnsi="Times New Roman" w:cs="Times New Roman"/>
          <w:b/>
          <w:bCs/>
          <w:sz w:val="24"/>
          <w:szCs w:val="24"/>
        </w:rPr>
        <w:t xml:space="preserve">институционализм </w:t>
      </w:r>
      <w:r w:rsidRPr="00B07F97">
        <w:rPr>
          <w:rFonts w:ascii="Times New Roman" w:hAnsi="Times New Roman" w:cs="Times New Roman"/>
          <w:sz w:val="24"/>
          <w:szCs w:val="24"/>
        </w:rPr>
        <w:t>– бұл адамдардың экономикалықтан басқа, әлеуметтік, мәдени, саяси, адамгершіліктік, құқықтық құндылықтарын зерттейтін ерекше бағыт.</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Институционализм теориясынан негізгі екі бағыт тарайды: неоинституционализм және қоғамдық таңдау теориясы.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Неоинституционализм </w:t>
      </w:r>
      <w:r w:rsidRPr="00B07F97">
        <w:rPr>
          <w:rFonts w:ascii="Times New Roman" w:hAnsi="Times New Roman" w:cs="Times New Roman"/>
          <w:sz w:val="24"/>
          <w:szCs w:val="24"/>
        </w:rPr>
        <w:t xml:space="preserve">бағыты меншік құқығының экономикалық теориясы деп аталады. Негізін салушы болып американдық экономист, Нобель сыйлығының лауреаты </w:t>
      </w:r>
      <w:r w:rsidRPr="00B07F97">
        <w:rPr>
          <w:rFonts w:ascii="Times New Roman" w:hAnsi="Times New Roman" w:cs="Times New Roman"/>
          <w:b/>
          <w:bCs/>
          <w:sz w:val="24"/>
          <w:szCs w:val="24"/>
        </w:rPr>
        <w:t xml:space="preserve">Рональд Коуз </w:t>
      </w:r>
      <w:r w:rsidRPr="00B07F97">
        <w:rPr>
          <w:rFonts w:ascii="Times New Roman" w:hAnsi="Times New Roman" w:cs="Times New Roman"/>
          <w:sz w:val="24"/>
          <w:szCs w:val="24"/>
        </w:rPr>
        <w:t>(1911 жылы туылған) табылады. Бұл бағыт трансакциондық шығындар теориясына аса мән бере отырып, нарықтық қатынастарды дамытудағы меншік құқығының жаңа рөлін қалыптастырды және өндірісті нарықтық тұрғыдан тиімді үйлестірудің шығындарын анықтауды алға тартты.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Қоғамдық таңдау теориясы </w:t>
      </w:r>
      <w:r w:rsidRPr="00B07F97">
        <w:rPr>
          <w:rFonts w:ascii="Times New Roman" w:hAnsi="Times New Roman" w:cs="Times New Roman"/>
          <w:sz w:val="24"/>
          <w:szCs w:val="24"/>
        </w:rPr>
        <w:t xml:space="preserve">экономикалық және саяси құбылыстардың өзара байланысын зерттейді. Американдық экономистер, Нобель сыйлығының лауреаттары Джеймс Бьюкенен (1919 жылы туылған) мен Кэннет Эрроу (1921 жылы туылған) осы теорияның негізін қалаушылар болып табылады. Қоғамдық таңдау теориясы саясат қызметін экономикалық талдауды ұсынады. Саясат саласы ерекше нарық ретінде қарастырылады, бұл жерде саясат басындағы қоғамдық лауазымды тұлғалар жеке индивидтер мен фирмалар сияқты өздерінің жеке пайдасын басшылыққа ала отырып маңызды шешімдер қабылдайды. Сонымен қатар, </w:t>
      </w:r>
      <w:r w:rsidRPr="00B07F97">
        <w:rPr>
          <w:rFonts w:ascii="Times New Roman" w:hAnsi="Times New Roman" w:cs="Times New Roman"/>
          <w:sz w:val="24"/>
          <w:szCs w:val="24"/>
        </w:rPr>
        <w:lastRenderedPageBreak/>
        <w:t>атқарушы және заң шығарушы билік органдары басқару шешімдерін қабылдай отырып, әл-ауқаттылықты арттыруға тырысады.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Соңында, экономикалық ғылымның әртүрлі бағыттары мен ілімдеріне және олардың ерекшеліктеріне қарай отырып, біз қазіргі экономикалық теорияның жай ғана заңдар мен нормалардың қалыптасқан жиыны емес екенін, оның әртүрлі экономикалық жүйелерді зерттеуде туындайтын сұрақтарға жауап бере алатын танып білудің икемді және үнемі жетілдіріліп отыратын құралы ретінде түсіне аламыз.</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1.4. Экономикалық теорияның құрылымы және атқаратын қызметтері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Экономикалық теория шеңберінде экономикалық талдаудың негізгі екі деңгейі ажыратылады және осы арқылы экономикалық теория ғылымы екі бөлімге бөлінеді: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1. Микроэкономика </w:t>
      </w:r>
      <w:r w:rsidRPr="00B07F97">
        <w:rPr>
          <w:rFonts w:ascii="Times New Roman" w:hAnsi="Times New Roman" w:cs="Times New Roman"/>
          <w:sz w:val="24"/>
          <w:szCs w:val="24"/>
        </w:rPr>
        <w:t>– бұл шектеулі ресурстар мәселесін жекелеген экономикалық агенттердің (үй шаруашылығы, фирмалар, т.б.) нарықтағы тәртіптері мен мінез-құлықтары тұрғысынан зерттейтін экономикалық теорияның бір саласы. Микроэкономикада қолданылатын негізгі ұғымдар: сұраныс, ұсыныс, баға, бәсеке, өндіріс факторлары, т.б.</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2. Макроэкономика </w:t>
      </w:r>
      <w:r w:rsidRPr="00B07F97">
        <w:rPr>
          <w:rFonts w:ascii="Times New Roman" w:hAnsi="Times New Roman" w:cs="Times New Roman"/>
          <w:sz w:val="24"/>
          <w:szCs w:val="24"/>
        </w:rPr>
        <w:t>– бұл экономикалық мәселелерді біртұтас жүйе ретінде зерттейтін және агрегатталған өлшемдерді қолданатын экономикалық теорияның бір саласы. Макроэкономикада қолданылатын негізгі ұғымдар: жалпы ішкі өнім, ұлттық табыс, жиынтық сұраныс, жиынтық ұсыныс, инфляция, жұмыссыздық, т.б.</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Бұдан басқа, экономикалық талдаудың позитивті (оң) талдау және нормативті (реттеушілік) талдау деген түрлері де бар:</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1. Позитивті экономикалық талдау </w:t>
      </w:r>
      <w:r w:rsidRPr="00B07F97">
        <w:rPr>
          <w:rFonts w:ascii="Times New Roman" w:hAnsi="Times New Roman" w:cs="Times New Roman"/>
          <w:sz w:val="24"/>
          <w:szCs w:val="24"/>
        </w:rPr>
        <w:t>– бұл қазіргі экономиканың дәл өзін сипаттайтын нақты қалыптасып отырған құбылыстар мен деректер негізінде алынған шындық жайттар. Талдаудың бұл түрі субъективтік бағалауға ие болмайды.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2. Нормативті экономикалық талдау </w:t>
      </w:r>
      <w:r w:rsidRPr="00B07F97">
        <w:rPr>
          <w:rFonts w:ascii="Times New Roman" w:hAnsi="Times New Roman" w:cs="Times New Roman"/>
          <w:sz w:val="24"/>
          <w:szCs w:val="24"/>
        </w:rPr>
        <w:t>– бұл қандай да бір елдің экономикасы туралы субъективтік бағалауларды қарастыру негізінде экономикалық саясатты іске асырудың кепілдемелері. Талдаудың бұл түрі кезінде орын алатын субъективтік бағалаулар экономика үшін қолайлы немесе қолайсыз болуы мүмкін.</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Позитивті және нормативті талдаудың арасындағы айырмашылық оларда субъективтік бағалаулардың орын алуынан көрінеді. Бұл айырмашылықты дәлме-дәл көрсете білген ағылшын экономисі Джон Невилл Кейнс (Джон Мейнард Кейнстің әкесі) болды. Оның ойынша, позитивті экономикалық ғылым не бар деген сұраққа жауап береді. Ал нормативті экономикалық ғылым экономика қандай болуы керек және мақсаттарға жету үшін не істеу керек деген сұрақтарға жауап іздейді.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Экономикалық құбылыстар мен мәселелердің күрделілігі экономикалық ғылымдардың жіктелуіне алып келеді. Олай болса, экономикалық теория барлық экономикалық ғылымдарды үшке бөліп көрсетеді: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1. Жалпы экономикалық ғылымдар</w:t>
      </w:r>
      <w:r w:rsidRPr="00B07F97">
        <w:rPr>
          <w:rFonts w:ascii="Times New Roman" w:hAnsi="Times New Roman" w:cs="Times New Roman"/>
          <w:sz w:val="24"/>
          <w:szCs w:val="24"/>
        </w:rPr>
        <w:t xml:space="preserve">, оларға экономикалық тарих, экономикалық ілімдер тарихы және басқа да ғылымдар кіреді. </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2. Қолданбалы экономикалық ғылымдар</w:t>
      </w:r>
      <w:r w:rsidRPr="00B07F97">
        <w:rPr>
          <w:rFonts w:ascii="Times New Roman" w:hAnsi="Times New Roman" w:cs="Times New Roman"/>
          <w:sz w:val="24"/>
          <w:szCs w:val="24"/>
        </w:rPr>
        <w:t>, оның өзі екіге бөлінеді: а) функционалдық экономикалық ғылымдар: қаржы, несие, банк ісі, маркетинг, бухгалтерлік есеп және т.б., ә) салалық экономикалық ғылымдар: ауыл шаруашылығы, денсаулық сақтау, сауда, өнеркәсіп, т.б.</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3. Біріктірілген экономикалық ғылымдар</w:t>
      </w:r>
      <w:r w:rsidRPr="00B07F97">
        <w:rPr>
          <w:rFonts w:ascii="Times New Roman" w:hAnsi="Times New Roman" w:cs="Times New Roman"/>
          <w:sz w:val="24"/>
          <w:szCs w:val="24"/>
        </w:rPr>
        <w:t>, оларға экономикалық география, экономикалық құқық, экономикалық информатика, математикалық экономика және басқалары жатады.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Кез келген ғылым сияқты экономикалық теория бірнеше қызметтерді атқарады. Экономикалық теорияның экономикалық ғылымдар жүйесіндегі рөлін ескере отырып, оның төмендегідей қызметтерін бөліп көрсетуге болады.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Экономикалық теорияның атқаратын қызметтері:</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1. Танымдық қызметі </w:t>
      </w:r>
      <w:r w:rsidRPr="00B07F97">
        <w:rPr>
          <w:rFonts w:ascii="Times New Roman" w:hAnsi="Times New Roman" w:cs="Times New Roman"/>
          <w:sz w:val="24"/>
          <w:szCs w:val="24"/>
        </w:rPr>
        <w:t>– экономикалық заңдарды, құбылыстарды зерттеу және түсіндіру. Бұл қызметі арқылы экономикалық теория экономикадағы нақты құбылыстарды зерттей отырып, экономикалық үдерістер туралы жалпы ғылыми мағлұматтар беріп отырады.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lastRenderedPageBreak/>
        <w:t xml:space="preserve">2. Практикалық қызметі </w:t>
      </w:r>
      <w:r w:rsidRPr="00B07F97">
        <w:rPr>
          <w:rFonts w:ascii="Times New Roman" w:hAnsi="Times New Roman" w:cs="Times New Roman"/>
          <w:sz w:val="24"/>
          <w:szCs w:val="24"/>
        </w:rPr>
        <w:t>– іс жүзінде зерттелген объектілерді қолданып, экономикалық саясаттың негізін жасау.</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3. Болжамдық қызметі </w:t>
      </w:r>
      <w:r w:rsidRPr="00B07F97">
        <w:rPr>
          <w:rFonts w:ascii="Times New Roman" w:hAnsi="Times New Roman" w:cs="Times New Roman"/>
          <w:sz w:val="24"/>
          <w:szCs w:val="24"/>
        </w:rPr>
        <w:t>– экономикалық дамудың жалпы ғылыми болжамын жасау.</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4. Дүниетанымдық қызметі </w:t>
      </w:r>
      <w:r w:rsidRPr="00B07F97">
        <w:rPr>
          <w:rFonts w:ascii="Times New Roman" w:hAnsi="Times New Roman" w:cs="Times New Roman"/>
          <w:sz w:val="24"/>
          <w:szCs w:val="24"/>
        </w:rPr>
        <w:t>– ғылыми тұрғыда қоғам өміріне қажетті экономикалық көзқарастар жүйесін құру.</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5. Әдіснамалық қызметі </w:t>
      </w:r>
      <w:r w:rsidRPr="00B07F97">
        <w:rPr>
          <w:rFonts w:ascii="Times New Roman" w:hAnsi="Times New Roman" w:cs="Times New Roman"/>
          <w:sz w:val="24"/>
          <w:szCs w:val="24"/>
        </w:rPr>
        <w:t>– барлық экономикалық ғылымдар үшін теориялық және әдіснамалық негіз жасау.</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b/>
          <w:bCs/>
          <w:sz w:val="24"/>
          <w:szCs w:val="24"/>
        </w:rPr>
        <w:t xml:space="preserve">6. Сыншыл қызметі </w:t>
      </w:r>
      <w:r w:rsidRPr="00B07F97">
        <w:rPr>
          <w:rFonts w:ascii="Times New Roman" w:hAnsi="Times New Roman" w:cs="Times New Roman"/>
          <w:sz w:val="24"/>
          <w:szCs w:val="24"/>
        </w:rPr>
        <w:t>– әртүрлі экономикалық теориялардың артықшылықтары мен кемшіліктерін ашып көрсету.</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Сонымен, экономикалық теория ғылымының адамға, оның қажеттілігі мен мүддесіне, олардың шектеулі ресурстар жағдайында тиімді шешім қабылдау мәселелеріне ерекше көңіл бөлетіндігіне көз жеткіздік. Экономикалық теория ғылымы адамдарды ең жақсы жағынан өмір сүруге ынталандырады және осы үшін тиімді экономикалық саясатты жүргізуді қарастырады. Жалпы экономикалық теория шаруашылық жүргізудің барлық түрлерін, қағидаларын, ережелерін, заңдылықтарын және ресурстарды тиімді пайдаланудың тиімді бағыттарын қалыптастырады.</w:t>
      </w:r>
    </w:p>
    <w:p w:rsidR="00B07F97" w:rsidRDefault="00B07F97" w:rsidP="00B07F97">
      <w:pPr>
        <w:spacing w:after="0" w:line="240" w:lineRule="auto"/>
        <w:jc w:val="both"/>
        <w:rPr>
          <w:rFonts w:ascii="Times New Roman" w:hAnsi="Times New Roman" w:cs="Times New Roman"/>
          <w:b/>
          <w:bCs/>
          <w:sz w:val="24"/>
          <w:szCs w:val="24"/>
        </w:rPr>
      </w:pPr>
    </w:p>
    <w:p w:rsidR="00B07F97" w:rsidRDefault="00B07F97" w:rsidP="00B07F97">
      <w:pPr>
        <w:spacing w:after="0" w:line="240" w:lineRule="auto"/>
        <w:jc w:val="both"/>
        <w:rPr>
          <w:rFonts w:ascii="Times New Roman" w:hAnsi="Times New Roman" w:cs="Times New Roman"/>
          <w:b/>
          <w:bCs/>
          <w:sz w:val="24"/>
          <w:szCs w:val="24"/>
        </w:rPr>
      </w:pPr>
    </w:p>
    <w:p w:rsidR="00B07F97" w:rsidRDefault="00B07F97" w:rsidP="00B07F97">
      <w:pPr>
        <w:spacing w:after="0" w:line="240" w:lineRule="auto"/>
        <w:rPr>
          <w:rFonts w:ascii="Times New Roman" w:hAnsi="Times New Roman" w:cs="Times New Roman"/>
          <w:b/>
          <w:bCs/>
          <w:sz w:val="24"/>
          <w:szCs w:val="24"/>
        </w:rPr>
      </w:pPr>
      <w:r>
        <w:rPr>
          <w:noProof/>
          <w:lang w:eastAsia="ru-RU"/>
        </w:rPr>
        <w:drawing>
          <wp:inline distT="0" distB="0" distL="0" distR="0" wp14:anchorId="63D923BA" wp14:editId="1236CBC8">
            <wp:extent cx="476250" cy="476250"/>
            <wp:effectExtent l="0" t="0" r="0" b="0"/>
            <wp:docPr id="1" name="Рисунок 1" descr="Знак вопроса - Стоковые фото Трёхразмерный роялти-фр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Знак вопроса - Стоковые фото Трёхразмерный роялти-фри"/>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07F97">
        <w:rPr>
          <w:rFonts w:ascii="Times New Roman" w:hAnsi="Times New Roman" w:cs="Times New Roman"/>
          <w:b/>
          <w:bCs/>
          <w:sz w:val="28"/>
          <w:szCs w:val="28"/>
        </w:rPr>
        <w:t>Өзін-өзі тексеру сұрақтары</w:t>
      </w:r>
    </w:p>
    <w:p w:rsidR="00B07F97" w:rsidRPr="00B07F97" w:rsidRDefault="00B07F97" w:rsidP="00B07F97">
      <w:pPr>
        <w:spacing w:after="0" w:line="240" w:lineRule="auto"/>
        <w:jc w:val="center"/>
        <w:rPr>
          <w:rFonts w:ascii="Times New Roman" w:hAnsi="Times New Roman" w:cs="Times New Roman"/>
          <w:sz w:val="24"/>
          <w:szCs w:val="24"/>
        </w:rPr>
      </w:pP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1. «Экономия», «саяси экономия», «экономикс», «экономикалық теория» ұғымдарының айырмашылықтарын көрсетіңіз?</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2. Экономикалық теорияның зерттеу пәні болып не табылады?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3. Экономикалық теорияның зерттеу объектісі мен субъектісі болып не табылады?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4. Экономикалық теорияның зерттеу әдістеріне не жатады?</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5. Позитивті және нормативті экономикалық талдауға анықтама беріңіз?</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6. Экономикалық заңдар мен экономикалық категорияларға сипаттама беріңіз?</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7. Экономикалық теорияның экономикалық ғылымдар жүйесіндегі алар орны қандай?</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8. Экономикалық теорияның атқаратын қызметтері қандай?</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9. Экономикалық теорияның ғылым болып қалыптасуындағы экономикалық мектептердің рөлі қандай?</w:t>
      </w:r>
    </w:p>
    <w:p w:rsidR="00B07F97" w:rsidRPr="00B07F97" w:rsidRDefault="00B07F97" w:rsidP="00B07F97">
      <w:pPr>
        <w:spacing w:after="0" w:line="240" w:lineRule="auto"/>
        <w:jc w:val="both"/>
        <w:rPr>
          <w:rFonts w:ascii="Times New Roman" w:hAnsi="Times New Roman" w:cs="Times New Roman"/>
          <w:sz w:val="24"/>
          <w:szCs w:val="24"/>
        </w:rPr>
      </w:pPr>
      <w:r w:rsidRPr="00B07F97">
        <w:rPr>
          <w:rFonts w:ascii="Times New Roman" w:hAnsi="Times New Roman" w:cs="Times New Roman"/>
          <w:sz w:val="24"/>
          <w:szCs w:val="24"/>
        </w:rPr>
        <w:t>10. Экономикалық теорияның қалыптасуы мен тарихи даму кезеңдері қандай?</w:t>
      </w:r>
    </w:p>
    <w:sectPr w:rsidR="00B07F97" w:rsidRPr="00B07F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34E"/>
    <w:rsid w:val="000A434E"/>
    <w:rsid w:val="003B25C4"/>
    <w:rsid w:val="004F5D25"/>
    <w:rsid w:val="006C0961"/>
    <w:rsid w:val="00A403F8"/>
    <w:rsid w:val="00B07F97"/>
    <w:rsid w:val="00D84DB0"/>
    <w:rsid w:val="00D96A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C0299C-C4EF-4E96-8525-423589567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7">
    <w:name w:val="Pa17"/>
    <w:basedOn w:val="a"/>
    <w:next w:val="a"/>
    <w:uiPriority w:val="99"/>
    <w:rsid w:val="00B07F97"/>
    <w:pPr>
      <w:autoSpaceDE w:val="0"/>
      <w:autoSpaceDN w:val="0"/>
      <w:adjustRightInd w:val="0"/>
      <w:spacing w:after="0" w:line="221" w:lineRule="atLeast"/>
    </w:pPr>
    <w:rPr>
      <w:rFonts w:ascii="Times New Roman" w:hAnsi="Times New Roman" w:cs="Times New Roman"/>
      <w:sz w:val="24"/>
      <w:szCs w:val="24"/>
    </w:rPr>
  </w:style>
  <w:style w:type="paragraph" w:customStyle="1" w:styleId="Pa18">
    <w:name w:val="Pa18"/>
    <w:basedOn w:val="a"/>
    <w:next w:val="a"/>
    <w:uiPriority w:val="99"/>
    <w:rsid w:val="00B07F97"/>
    <w:pPr>
      <w:autoSpaceDE w:val="0"/>
      <w:autoSpaceDN w:val="0"/>
      <w:adjustRightInd w:val="0"/>
      <w:spacing w:after="0" w:line="221" w:lineRule="atLeast"/>
    </w:pPr>
    <w:rPr>
      <w:rFonts w:ascii="Times New Roman" w:hAnsi="Times New Roman" w:cs="Times New Roman"/>
      <w:sz w:val="24"/>
      <w:szCs w:val="24"/>
    </w:rPr>
  </w:style>
  <w:style w:type="paragraph" w:customStyle="1" w:styleId="Pa13">
    <w:name w:val="Pa13"/>
    <w:basedOn w:val="a"/>
    <w:next w:val="a"/>
    <w:uiPriority w:val="99"/>
    <w:rsid w:val="00B07F97"/>
    <w:pPr>
      <w:autoSpaceDE w:val="0"/>
      <w:autoSpaceDN w:val="0"/>
      <w:adjustRightInd w:val="0"/>
      <w:spacing w:after="0" w:line="221" w:lineRule="atLeast"/>
    </w:pPr>
    <w:rPr>
      <w:rFonts w:ascii="Times New Roman" w:hAnsi="Times New Roman" w:cs="Times New Roman"/>
      <w:sz w:val="24"/>
      <w:szCs w:val="24"/>
    </w:rPr>
  </w:style>
  <w:style w:type="paragraph" w:customStyle="1" w:styleId="Pa19">
    <w:name w:val="Pa19"/>
    <w:basedOn w:val="a"/>
    <w:next w:val="a"/>
    <w:uiPriority w:val="99"/>
    <w:rsid w:val="00B07F97"/>
    <w:pPr>
      <w:autoSpaceDE w:val="0"/>
      <w:autoSpaceDN w:val="0"/>
      <w:adjustRightInd w:val="0"/>
      <w:spacing w:after="0" w:line="221" w:lineRule="atLeast"/>
    </w:pPr>
    <w:rPr>
      <w:rFonts w:ascii="Times New Roman" w:hAnsi="Times New Roman" w:cs="Times New Roman"/>
      <w:sz w:val="24"/>
      <w:szCs w:val="24"/>
    </w:rPr>
  </w:style>
  <w:style w:type="paragraph" w:customStyle="1" w:styleId="Pa20">
    <w:name w:val="Pa20"/>
    <w:basedOn w:val="a"/>
    <w:next w:val="a"/>
    <w:uiPriority w:val="99"/>
    <w:rsid w:val="00B07F97"/>
    <w:pPr>
      <w:autoSpaceDE w:val="0"/>
      <w:autoSpaceDN w:val="0"/>
      <w:adjustRightInd w:val="0"/>
      <w:spacing w:after="0" w:line="221" w:lineRule="atLeast"/>
    </w:pPr>
    <w:rPr>
      <w:rFonts w:ascii="Times New Roman" w:hAnsi="Times New Roman" w:cs="Times New Roman"/>
      <w:sz w:val="24"/>
      <w:szCs w:val="24"/>
    </w:rPr>
  </w:style>
  <w:style w:type="paragraph" w:customStyle="1" w:styleId="Pa21">
    <w:name w:val="Pa21"/>
    <w:basedOn w:val="a"/>
    <w:next w:val="a"/>
    <w:uiPriority w:val="99"/>
    <w:rsid w:val="00B07F97"/>
    <w:pPr>
      <w:autoSpaceDE w:val="0"/>
      <w:autoSpaceDN w:val="0"/>
      <w:adjustRightInd w:val="0"/>
      <w:spacing w:after="0" w:line="221" w:lineRule="atLeast"/>
    </w:pPr>
    <w:rPr>
      <w:rFonts w:ascii="Times New Roman" w:hAnsi="Times New Roman" w:cs="Times New Roman"/>
      <w:sz w:val="24"/>
      <w:szCs w:val="24"/>
    </w:rPr>
  </w:style>
  <w:style w:type="paragraph" w:customStyle="1" w:styleId="Pa22">
    <w:name w:val="Pa22"/>
    <w:basedOn w:val="a"/>
    <w:next w:val="a"/>
    <w:uiPriority w:val="99"/>
    <w:rsid w:val="00B07F97"/>
    <w:pPr>
      <w:autoSpaceDE w:val="0"/>
      <w:autoSpaceDN w:val="0"/>
      <w:adjustRightInd w:val="0"/>
      <w:spacing w:after="0" w:line="221" w:lineRule="atLeast"/>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4ED15D-89D7-481F-BFBB-E9E268D75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5243</Words>
  <Characters>29890</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3</cp:revision>
  <dcterms:created xsi:type="dcterms:W3CDTF">2023-05-17T14:36:00Z</dcterms:created>
  <dcterms:modified xsi:type="dcterms:W3CDTF">2023-05-17T16:46:00Z</dcterms:modified>
</cp:coreProperties>
</file>